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20"/>
        <w:tblW w:w="992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30"/>
      </w:tblGrid>
      <w:tr w:rsidR="00BF1DD7" w:rsidRPr="00087CFF" w:rsidTr="00E56354">
        <w:trPr>
          <w:trHeight w:val="241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D7" w:rsidRDefault="00BF1DD7" w:rsidP="00E56354">
            <w:pPr>
              <w:rPr>
                <w:rFonts w:ascii="Arial" w:hAnsi="Arial" w:cs="Arial"/>
              </w:rPr>
            </w:pPr>
          </w:p>
          <w:p w:rsidR="00BF1DD7" w:rsidRDefault="00BF1DD7" w:rsidP="00E56354">
            <w:pPr>
              <w:rPr>
                <w:rFonts w:ascii="Arial" w:hAnsi="Arial" w:cs="Arial"/>
              </w:rPr>
            </w:pPr>
          </w:p>
          <w:p w:rsidR="00BF1DD7" w:rsidRDefault="00BF1DD7" w:rsidP="00E5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  </w:t>
            </w:r>
            <w:r w:rsidRPr="001A7BF4">
              <w:rPr>
                <w:rFonts w:ascii="Arial" w:hAnsi="Arial" w:cs="Arial"/>
                <w:noProof/>
              </w:rPr>
              <w:drawing>
                <wp:inline distT="0" distB="0" distL="0" distR="0" wp14:anchorId="43BF0866" wp14:editId="12B20294">
                  <wp:extent cx="885825" cy="885825"/>
                  <wp:effectExtent l="0" t="0" r="9525" b="9525"/>
                  <wp:docPr id="1" name="Obraz 1" descr="logo ZSiN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 ZSiN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D7" w:rsidRDefault="00BF1DD7" w:rsidP="00E5635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BF1DD7" w:rsidRDefault="00BF1DD7" w:rsidP="00E5635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BF1DD7" w:rsidRPr="00C4301D" w:rsidRDefault="00BF1DD7" w:rsidP="00E56354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BF1DD7" w:rsidRPr="00545AE2" w:rsidRDefault="00BF1DD7" w:rsidP="00E56354">
            <w:pPr>
              <w:pStyle w:val="Podtytu"/>
              <w:rPr>
                <w:rFonts w:ascii="Times New Roman" w:hAnsi="Times New Roman"/>
                <w:b/>
                <w:i w:val="0"/>
                <w:color w:val="000000"/>
              </w:rPr>
            </w:pPr>
            <w:r w:rsidRPr="00545AE2">
              <w:rPr>
                <w:rFonts w:ascii="Times New Roman" w:hAnsi="Times New Roman"/>
                <w:b/>
                <w:i w:val="0"/>
                <w:color w:val="000000"/>
              </w:rPr>
              <w:t xml:space="preserve">Zespół Świętokrzyskich i Nadnidziańskich </w:t>
            </w:r>
            <w:r w:rsidRPr="00545AE2">
              <w:rPr>
                <w:rFonts w:ascii="Times New Roman" w:hAnsi="Times New Roman"/>
                <w:b/>
                <w:i w:val="0"/>
                <w:color w:val="000000"/>
              </w:rPr>
              <w:br/>
              <w:t>Parków Krajobrazowych</w:t>
            </w:r>
          </w:p>
          <w:p w:rsidR="00BF1DD7" w:rsidRPr="00545AE2" w:rsidRDefault="00BF1DD7" w:rsidP="00E56354">
            <w:pPr>
              <w:pStyle w:val="Podtytu"/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</w:pP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ul. Łódzka 24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4, 25 - 655 Kielce,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/fax (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41) 345-51-91; </w:t>
            </w:r>
            <w:proofErr w:type="spellStart"/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345-58-80</w:t>
            </w:r>
          </w:p>
          <w:p w:rsidR="00BF1DD7" w:rsidRDefault="00BF1DD7" w:rsidP="00E56354">
            <w:pPr>
              <w:pStyle w:val="Podtytu"/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</w:pP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Krzyżanowice Średnie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14, 28-400 Pińczów,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/fax (41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)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357-17-11</w:t>
            </w:r>
          </w:p>
          <w:p w:rsidR="00BF1DD7" w:rsidRPr="003730B5" w:rsidRDefault="00AC6589" w:rsidP="00E56354">
            <w:pPr>
              <w:pStyle w:val="Podtytu"/>
              <w:rPr>
                <w:rFonts w:ascii="Times New Roman" w:hAnsi="Times New Roman"/>
                <w:i w:val="0"/>
                <w:sz w:val="20"/>
                <w:lang w:val="en-US"/>
              </w:rPr>
            </w:pPr>
            <w:hyperlink r:id="rId9" w:history="1">
              <w:r w:rsidR="00BF1DD7" w:rsidRPr="00A106BB">
                <w:rPr>
                  <w:rStyle w:val="Hipercze"/>
                  <w:rFonts w:ascii="Times New Roman" w:hAnsi="Times New Roman"/>
                  <w:i w:val="0"/>
                  <w:sz w:val="20"/>
                  <w:lang w:val="en-US"/>
                </w:rPr>
                <w:t>www.pk.kielce.pl</w:t>
              </w:r>
            </w:hyperlink>
            <w:r w:rsidR="00BF1DD7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b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i w:val="0"/>
                <w:sz w:val="20"/>
                <w:lang w:val="en-US"/>
              </w:rPr>
              <w:t xml:space="preserve">e-mail: </w:t>
            </w:r>
            <w:hyperlink r:id="rId10" w:history="1">
              <w:r w:rsidR="00BF1DD7" w:rsidRPr="00A106BB">
                <w:rPr>
                  <w:rStyle w:val="Hipercze"/>
                  <w:rFonts w:ascii="Times New Roman" w:hAnsi="Times New Roman"/>
                  <w:i w:val="0"/>
                  <w:sz w:val="20"/>
                  <w:lang w:val="en-US"/>
                </w:rPr>
                <w:t>sekretariat@pk.kielce.pl</w:t>
              </w:r>
            </w:hyperlink>
            <w:r w:rsidR="00BF1DD7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</w:p>
        </w:tc>
      </w:tr>
    </w:tbl>
    <w:p w:rsidR="00AD7A7C" w:rsidRPr="00565EA6" w:rsidRDefault="00AD7A7C" w:rsidP="00022C6C">
      <w:pPr>
        <w:pStyle w:val="Nagwek1"/>
        <w:tabs>
          <w:tab w:val="left" w:pos="360"/>
        </w:tabs>
        <w:spacing w:before="0" w:after="0" w:line="276" w:lineRule="auto"/>
        <w:rPr>
          <w:rFonts w:ascii="Verdana" w:hAnsi="Verdana"/>
          <w:sz w:val="20"/>
          <w:szCs w:val="20"/>
          <w:shd w:val="clear" w:color="auto" w:fill="FFFF00"/>
          <w:lang w:val="en-US"/>
        </w:rPr>
      </w:pPr>
    </w:p>
    <w:p w:rsidR="00BE245A" w:rsidRPr="00565EA6" w:rsidRDefault="00BE245A" w:rsidP="00AD7A7C">
      <w:pPr>
        <w:pStyle w:val="Tytu"/>
        <w:spacing w:line="276" w:lineRule="auto"/>
        <w:jc w:val="left"/>
        <w:rPr>
          <w:rFonts w:ascii="Verdana" w:hAnsi="Verdana" w:cs="Verdana"/>
          <w:b/>
          <w:bCs/>
          <w:smallCaps/>
          <w:sz w:val="22"/>
          <w:szCs w:val="22"/>
          <w:lang w:val="en-US"/>
        </w:rPr>
      </w:pPr>
    </w:p>
    <w:p w:rsidR="00BE245A" w:rsidRPr="00565EA6" w:rsidRDefault="00BE245A" w:rsidP="00022C6C">
      <w:pPr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BE245A" w:rsidRPr="00565EA6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BE245A" w:rsidRPr="00565EA6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BE245A" w:rsidRPr="00565EA6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710F92" w:rsidRDefault="00710F92" w:rsidP="005963BC">
      <w:pPr>
        <w:pStyle w:val="Nagwek2"/>
        <w:spacing w:line="276" w:lineRule="auto"/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>OPIS PRZEDMIOTU ZAMÓWIENIA</w:t>
      </w:r>
      <w:r w:rsidR="00C965E3">
        <w:rPr>
          <w:rFonts w:ascii="Verdana" w:hAnsi="Verdana"/>
          <w:b/>
          <w:sz w:val="32"/>
          <w:szCs w:val="28"/>
        </w:rPr>
        <w:t xml:space="preserve"> </w:t>
      </w:r>
      <w:r w:rsidR="00C965E3">
        <w:rPr>
          <w:rFonts w:ascii="Verdana" w:hAnsi="Verdana"/>
          <w:b/>
          <w:sz w:val="32"/>
          <w:szCs w:val="28"/>
        </w:rPr>
        <w:br/>
      </w:r>
      <w:r w:rsidR="00565EA6">
        <w:rPr>
          <w:rFonts w:ascii="Verdana" w:hAnsi="Verdana"/>
          <w:b/>
          <w:sz w:val="32"/>
          <w:szCs w:val="28"/>
        </w:rPr>
        <w:t>(</w:t>
      </w:r>
      <w:r w:rsidR="0046595F">
        <w:rPr>
          <w:rFonts w:ascii="Verdana" w:hAnsi="Verdana"/>
          <w:b/>
          <w:sz w:val="32"/>
          <w:szCs w:val="28"/>
        </w:rPr>
        <w:t xml:space="preserve">szczegółowa </w:t>
      </w:r>
      <w:r w:rsidR="00C965E3">
        <w:rPr>
          <w:rFonts w:ascii="Verdana" w:hAnsi="Verdana"/>
          <w:b/>
          <w:sz w:val="32"/>
          <w:szCs w:val="28"/>
        </w:rPr>
        <w:t xml:space="preserve">specyfikacja techniczna) </w:t>
      </w:r>
    </w:p>
    <w:p w:rsidR="00A40C10" w:rsidRPr="000D56E2" w:rsidRDefault="00A40C10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1A54EC" w:rsidRPr="000D56E2" w:rsidRDefault="001A54EC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B222D" w:rsidRPr="000D56E2" w:rsidRDefault="009B222D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383714" w:rsidRPr="000D56E2" w:rsidRDefault="00383714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924EC3" w:rsidRDefault="00383714" w:rsidP="00022C6C">
      <w:pPr>
        <w:pStyle w:val="Tekstpodstawowy"/>
        <w:spacing w:line="276" w:lineRule="auto"/>
        <w:ind w:right="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Zakup </w:t>
      </w:r>
      <w:r w:rsidR="00565EA6">
        <w:rPr>
          <w:rFonts w:ascii="Times New Roman" w:hAnsi="Times New Roman" w:cs="Times New Roman"/>
          <w:b/>
        </w:rPr>
        <w:t xml:space="preserve">samochodu </w:t>
      </w:r>
      <w:r w:rsidR="000F3F9F">
        <w:rPr>
          <w:rFonts w:ascii="Times New Roman" w:hAnsi="Times New Roman" w:cs="Times New Roman"/>
          <w:b/>
        </w:rPr>
        <w:t xml:space="preserve">osobowego </w:t>
      </w:r>
      <w:r w:rsidR="002944F0">
        <w:rPr>
          <w:rFonts w:ascii="Times New Roman" w:hAnsi="Times New Roman" w:cs="Times New Roman"/>
          <w:b/>
        </w:rPr>
        <w:t>–</w:t>
      </w:r>
      <w:r w:rsidR="000F3F9F">
        <w:rPr>
          <w:rFonts w:ascii="Times New Roman" w:hAnsi="Times New Roman" w:cs="Times New Roman"/>
          <w:b/>
        </w:rPr>
        <w:t xml:space="preserve"> </w:t>
      </w:r>
      <w:r w:rsidR="00565EA6">
        <w:rPr>
          <w:rFonts w:ascii="Times New Roman" w:hAnsi="Times New Roman" w:cs="Times New Roman"/>
          <w:b/>
        </w:rPr>
        <w:t>elektrycznego</w:t>
      </w:r>
      <w:r w:rsidR="002944F0">
        <w:rPr>
          <w:rFonts w:ascii="Times New Roman" w:hAnsi="Times New Roman" w:cs="Times New Roman"/>
          <w:b/>
        </w:rPr>
        <w:t>.</w:t>
      </w:r>
    </w:p>
    <w:p w:rsidR="00DF5D8E" w:rsidRPr="000D56E2" w:rsidRDefault="00DF5D8E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B222D" w:rsidRPr="000D56E2" w:rsidRDefault="009B222D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B222D" w:rsidRPr="000D56E2" w:rsidRDefault="009B222D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E245A" w:rsidRPr="000D56E2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E245A" w:rsidRPr="000D56E2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E245A" w:rsidRPr="000D56E2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E245A" w:rsidRPr="000D56E2" w:rsidRDefault="00BE245A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:rsidR="00BE245A" w:rsidRPr="000D56E2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E245A" w:rsidRPr="000D56E2" w:rsidRDefault="00BE245A" w:rsidP="00022C6C">
      <w:pPr>
        <w:pStyle w:val="Tytu"/>
        <w:spacing w:line="276" w:lineRule="auto"/>
        <w:ind w:right="23"/>
        <w:rPr>
          <w:rFonts w:ascii="Verdana" w:hAnsi="Verdana" w:cs="Verdana"/>
          <w:b/>
          <w:bCs/>
          <w:smallCaps/>
          <w:sz w:val="18"/>
          <w:szCs w:val="18"/>
        </w:rPr>
      </w:pPr>
    </w:p>
    <w:p w:rsidR="00BE245A" w:rsidRPr="000D56E2" w:rsidRDefault="00BE245A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:rsidR="00022C6C" w:rsidRPr="000D56E2" w:rsidRDefault="00022C6C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:rsidR="00022C6C" w:rsidRPr="000D56E2" w:rsidRDefault="00022C6C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:rsidR="00BE245A" w:rsidRPr="000D56E2" w:rsidRDefault="00BE245A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18"/>
          <w:szCs w:val="18"/>
        </w:rPr>
      </w:pPr>
      <w:r w:rsidRPr="000D56E2">
        <w:rPr>
          <w:rFonts w:ascii="Verdana" w:hAnsi="Verdana" w:cs="Verdana"/>
          <w:b/>
          <w:bCs/>
          <w:sz w:val="18"/>
          <w:szCs w:val="18"/>
        </w:rPr>
        <w:t>Sporządził</w:t>
      </w:r>
      <w:r w:rsidR="00D907DF" w:rsidRPr="000D56E2">
        <w:rPr>
          <w:rFonts w:ascii="Verdana" w:hAnsi="Verdana" w:cs="Verdana"/>
          <w:b/>
          <w:bCs/>
          <w:sz w:val="18"/>
          <w:szCs w:val="18"/>
        </w:rPr>
        <w:t xml:space="preserve">: </w:t>
      </w:r>
    </w:p>
    <w:p w:rsidR="001674BB" w:rsidRPr="000D56E2" w:rsidRDefault="00BF1DD7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Rafał Dusza</w:t>
      </w:r>
    </w:p>
    <w:p w:rsidR="000C568F" w:rsidRPr="000D56E2" w:rsidRDefault="000C568F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:rsidR="000C568F" w:rsidRPr="000D56E2" w:rsidRDefault="000C568F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1674BB" w:rsidRPr="000D56E2" w:rsidRDefault="001674BB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E245A" w:rsidRPr="000D56E2" w:rsidRDefault="00172AC9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  <w:r w:rsidRPr="000D56E2">
        <w:rPr>
          <w:rFonts w:ascii="Verdana" w:hAnsi="Verdana" w:cs="Verdana"/>
          <w:b/>
          <w:bCs/>
          <w:sz w:val="18"/>
          <w:szCs w:val="18"/>
        </w:rPr>
        <w:t>Kielce</w:t>
      </w:r>
      <w:r w:rsidR="00D907DF" w:rsidRPr="000D56E2">
        <w:rPr>
          <w:rFonts w:ascii="Verdana" w:hAnsi="Verdana" w:cs="Verdana"/>
          <w:b/>
          <w:bCs/>
          <w:sz w:val="18"/>
          <w:szCs w:val="18"/>
        </w:rPr>
        <w:t>,</w:t>
      </w:r>
      <w:r w:rsidR="004B419A">
        <w:rPr>
          <w:rFonts w:ascii="Verdana" w:hAnsi="Verdana" w:cs="Verdana"/>
          <w:b/>
          <w:bCs/>
          <w:sz w:val="18"/>
          <w:szCs w:val="18"/>
        </w:rPr>
        <w:t xml:space="preserve"> 202</w:t>
      </w:r>
      <w:r w:rsidR="00565EA6">
        <w:rPr>
          <w:rFonts w:ascii="Verdana" w:hAnsi="Verdana" w:cs="Verdana"/>
          <w:b/>
          <w:bCs/>
          <w:sz w:val="18"/>
          <w:szCs w:val="18"/>
        </w:rPr>
        <w:t>2 r</w:t>
      </w:r>
      <w:r w:rsidR="00AF2785" w:rsidRPr="000D56E2">
        <w:rPr>
          <w:rFonts w:ascii="Verdana" w:hAnsi="Verdana" w:cs="Verdana"/>
          <w:b/>
          <w:bCs/>
          <w:sz w:val="18"/>
          <w:szCs w:val="18"/>
        </w:rPr>
        <w:t>.</w:t>
      </w:r>
    </w:p>
    <w:p w:rsidR="00BE245A" w:rsidRPr="000D56E2" w:rsidRDefault="00BE245A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:rsidR="00FA0D41" w:rsidRDefault="00FA0D41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:rsidR="00C00B08" w:rsidRDefault="00C00B0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:rsidR="00C00B08" w:rsidRDefault="00C00B0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:rsidR="00C00B08" w:rsidRDefault="00C00B0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:rsidR="00C00B08" w:rsidRPr="000D56E2" w:rsidRDefault="00C00B0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:rsidR="001674BB" w:rsidRPr="000D56E2" w:rsidRDefault="001674BB" w:rsidP="005643E6">
      <w:pPr>
        <w:spacing w:line="260" w:lineRule="atLeast"/>
        <w:rPr>
          <w:rFonts w:ascii="Verdana" w:hAnsi="Verdana" w:cs="Verdana"/>
          <w:bCs/>
          <w:sz w:val="20"/>
          <w:szCs w:val="20"/>
        </w:rPr>
      </w:pPr>
    </w:p>
    <w:p w:rsidR="005963BC" w:rsidRPr="0032645D" w:rsidRDefault="005963BC" w:rsidP="005963BC">
      <w:pPr>
        <w:spacing w:after="120"/>
        <w:jc w:val="both"/>
        <w:rPr>
          <w:b/>
        </w:rPr>
      </w:pPr>
      <w:r w:rsidRPr="0032645D">
        <w:rPr>
          <w:b/>
        </w:rPr>
        <w:t>OPIS PRZEDMIOTU ZAMÓWIENIA</w:t>
      </w:r>
    </w:p>
    <w:p w:rsidR="005963BC" w:rsidRPr="0032645D" w:rsidRDefault="005963BC" w:rsidP="00F827D1">
      <w:pPr>
        <w:rPr>
          <w:b/>
          <w:u w:val="single"/>
        </w:rPr>
      </w:pPr>
      <w:r w:rsidRPr="0032645D">
        <w:rPr>
          <w:b/>
          <w:u w:val="single"/>
        </w:rPr>
        <w:t>Wstęp</w:t>
      </w:r>
    </w:p>
    <w:p w:rsidR="005963BC" w:rsidRPr="0032645D" w:rsidRDefault="005963BC" w:rsidP="00F827D1"/>
    <w:p w:rsidR="00E7468A" w:rsidRPr="0032645D" w:rsidRDefault="00E7468A" w:rsidP="00E7468A">
      <w:pPr>
        <w:tabs>
          <w:tab w:val="left" w:pos="360"/>
        </w:tabs>
        <w:spacing w:before="360"/>
        <w:contextualSpacing/>
        <w:jc w:val="both"/>
      </w:pPr>
      <w:r w:rsidRPr="0032645D">
        <w:t xml:space="preserve">Przedmiotem zamówienia jest </w:t>
      </w:r>
      <w:r w:rsidR="006D55D1">
        <w:t xml:space="preserve">zakup </w:t>
      </w:r>
      <w:r w:rsidR="0046595F">
        <w:t xml:space="preserve">fabrycznie nowego </w:t>
      </w:r>
      <w:r w:rsidR="006D55D1">
        <w:t xml:space="preserve">samochodu </w:t>
      </w:r>
      <w:r w:rsidR="000F3F9F">
        <w:t xml:space="preserve">osobowego - </w:t>
      </w:r>
      <w:r w:rsidR="006D55D1">
        <w:t xml:space="preserve">elektrycznego na potrzeby Zespołu </w:t>
      </w:r>
      <w:r w:rsidRPr="0032645D">
        <w:t>Świętokrzyskich i Nadnidziańskich Parków Krajobrazowych, p</w:t>
      </w:r>
      <w:r w:rsidR="006D55D1">
        <w:t>rzy ul. Łódzkiej 244 w Kielcach.</w:t>
      </w:r>
    </w:p>
    <w:p w:rsidR="00383714" w:rsidRPr="0072077F" w:rsidRDefault="0072077F" w:rsidP="0072077F">
      <w:pPr>
        <w:pStyle w:val="Tekstpodstawowy"/>
        <w:spacing w:line="276" w:lineRule="auto"/>
        <w:ind w:right="23"/>
        <w:jc w:val="both"/>
        <w:rPr>
          <w:rFonts w:ascii="Times New Roman" w:hAnsi="Times New Roman" w:cs="Times New Roman"/>
          <w:bCs/>
        </w:rPr>
      </w:pPr>
      <w:r w:rsidRPr="0072077F">
        <w:rPr>
          <w:rFonts w:ascii="Times New Roman" w:hAnsi="Times New Roman" w:cs="Times New Roman"/>
          <w:iCs/>
        </w:rPr>
        <w:t xml:space="preserve">Przedmiot zamówienia realizowany w ramach zadania </w:t>
      </w:r>
      <w:r w:rsidR="00383714" w:rsidRPr="0072077F">
        <w:rPr>
          <w:rFonts w:ascii="Times New Roman" w:hAnsi="Times New Roman" w:cs="Times New Roman"/>
        </w:rPr>
        <w:t>inwestycyjnego pod nazwą „</w:t>
      </w:r>
      <w:r w:rsidR="004B779B">
        <w:rPr>
          <w:rFonts w:ascii="Times New Roman" w:hAnsi="Times New Roman" w:cs="Times New Roman"/>
        </w:rPr>
        <w:t>Zakup</w:t>
      </w:r>
      <w:r w:rsidR="006D55D1">
        <w:rPr>
          <w:rFonts w:ascii="Times New Roman" w:hAnsi="Times New Roman" w:cs="Times New Roman"/>
        </w:rPr>
        <w:t xml:space="preserve"> samochodu </w:t>
      </w:r>
      <w:r w:rsidR="002944F0">
        <w:rPr>
          <w:rFonts w:ascii="Times New Roman" w:hAnsi="Times New Roman" w:cs="Times New Roman"/>
        </w:rPr>
        <w:t>osobowego – elektrycznego.”</w:t>
      </w:r>
    </w:p>
    <w:p w:rsidR="005963BC" w:rsidRPr="0032645D" w:rsidRDefault="005963BC" w:rsidP="00F827D1"/>
    <w:p w:rsidR="005963BC" w:rsidRPr="0032645D" w:rsidRDefault="005963BC" w:rsidP="00F827D1"/>
    <w:p w:rsidR="005963BC" w:rsidRPr="0032645D" w:rsidRDefault="005963BC" w:rsidP="00F827D1">
      <w:pPr>
        <w:rPr>
          <w:b/>
          <w:u w:val="single"/>
        </w:rPr>
      </w:pPr>
      <w:r w:rsidRPr="0032645D">
        <w:rPr>
          <w:b/>
          <w:u w:val="single"/>
        </w:rPr>
        <w:t>Zakres zamówienia</w:t>
      </w:r>
    </w:p>
    <w:p w:rsidR="005963BC" w:rsidRDefault="005963BC" w:rsidP="00F827D1"/>
    <w:p w:rsidR="00C00B08" w:rsidRDefault="00C00B08" w:rsidP="00F827D1">
      <w:r>
        <w:t>KOD CPV:</w:t>
      </w:r>
      <w:bookmarkStart w:id="0" w:name="_GoBack"/>
      <w:bookmarkEnd w:id="0"/>
    </w:p>
    <w:p w:rsidR="00C00B08" w:rsidRDefault="006D55D1" w:rsidP="00F827D1">
      <w:r>
        <w:rPr>
          <w:rStyle w:val="Hipercze"/>
        </w:rPr>
        <w:t>34144900-7 – Pojazdy elektryczne.</w:t>
      </w:r>
    </w:p>
    <w:p w:rsidR="00C00B08" w:rsidRPr="0032645D" w:rsidRDefault="00C00B08" w:rsidP="00F827D1"/>
    <w:p w:rsidR="00E7468A" w:rsidRPr="0032645D" w:rsidRDefault="005963BC" w:rsidP="00E60BC3">
      <w:pPr>
        <w:jc w:val="both"/>
      </w:pPr>
      <w:r w:rsidRPr="0032645D">
        <w:t>Zakre</w:t>
      </w:r>
      <w:r w:rsidR="00AE6FC9" w:rsidRPr="0032645D">
        <w:t xml:space="preserve">s zamówienia obejmuje </w:t>
      </w:r>
      <w:r w:rsidR="00087CFF">
        <w:t>zakup</w:t>
      </w:r>
      <w:r w:rsidR="00E60BC3">
        <w:t xml:space="preserve"> fabrycznie nowego samochodu elektrycznego </w:t>
      </w:r>
      <w:r w:rsidR="00087CFF">
        <w:br/>
      </w:r>
      <w:r w:rsidR="00E60BC3">
        <w:t xml:space="preserve">wg. </w:t>
      </w:r>
      <w:r w:rsidR="00CB16F1">
        <w:t>p</w:t>
      </w:r>
      <w:r w:rsidR="00E60BC3">
        <w:t>oniższej specyfikacji.</w:t>
      </w:r>
    </w:p>
    <w:p w:rsidR="00E7468A" w:rsidRPr="0032645D" w:rsidRDefault="00E7468A" w:rsidP="00E7468A"/>
    <w:p w:rsidR="00E7468A" w:rsidRDefault="00E7468A" w:rsidP="00E7468A">
      <w:pPr>
        <w:tabs>
          <w:tab w:val="left" w:pos="360"/>
        </w:tabs>
        <w:spacing w:before="360"/>
        <w:contextualSpacing/>
        <w:jc w:val="both"/>
        <w:rPr>
          <w:b/>
          <w:u w:val="single"/>
        </w:rPr>
      </w:pPr>
      <w:r w:rsidRPr="0032645D">
        <w:rPr>
          <w:b/>
          <w:u w:val="single"/>
        </w:rPr>
        <w:t>Wymagania Zamawiającego:</w:t>
      </w:r>
    </w:p>
    <w:p w:rsidR="00E156F5" w:rsidRDefault="00E156F5" w:rsidP="00E7468A">
      <w:pPr>
        <w:tabs>
          <w:tab w:val="left" w:pos="360"/>
        </w:tabs>
        <w:spacing w:before="360"/>
        <w:contextualSpacing/>
        <w:jc w:val="both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F90B51" w:rsidRPr="002944F0" w:rsidTr="00E84857">
        <w:tc>
          <w:tcPr>
            <w:tcW w:w="9060" w:type="dxa"/>
            <w:gridSpan w:val="2"/>
          </w:tcPr>
          <w:p w:rsidR="00F90B51" w:rsidRPr="002944F0" w:rsidRDefault="00F90B51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  <w:b/>
              </w:rPr>
            </w:pPr>
            <w:r w:rsidRPr="002944F0">
              <w:rPr>
                <w:rStyle w:val="markedcontent"/>
                <w:b/>
              </w:rPr>
              <w:t xml:space="preserve">Samochód osobowy, rok produkcji 2022 </w:t>
            </w:r>
          </w:p>
        </w:tc>
      </w:tr>
      <w:tr w:rsidR="003A6878" w:rsidRPr="002944F0" w:rsidTr="00E84857">
        <w:tc>
          <w:tcPr>
            <w:tcW w:w="9060" w:type="dxa"/>
            <w:gridSpan w:val="2"/>
          </w:tcPr>
          <w:p w:rsidR="003A6878" w:rsidRPr="002944F0" w:rsidRDefault="003A6878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  <w:b/>
              </w:rPr>
              <w:t>1) Układ napędowy, zasilanie:</w:t>
            </w:r>
          </w:p>
        </w:tc>
      </w:tr>
      <w:tr w:rsidR="00E156F5" w:rsidRPr="002944F0" w:rsidTr="003A6878">
        <w:tc>
          <w:tcPr>
            <w:tcW w:w="5382" w:type="dxa"/>
          </w:tcPr>
          <w:p w:rsidR="00E156F5" w:rsidRPr="002944F0" w:rsidRDefault="00E156F5" w:rsidP="003A6878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 xml:space="preserve">- Napęd </w:t>
            </w:r>
          </w:p>
        </w:tc>
        <w:tc>
          <w:tcPr>
            <w:tcW w:w="3678" w:type="dxa"/>
          </w:tcPr>
          <w:p w:rsidR="00E156F5" w:rsidRPr="002944F0" w:rsidRDefault="003A6878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>na oś przednią</w:t>
            </w:r>
          </w:p>
        </w:tc>
      </w:tr>
      <w:tr w:rsidR="00E156F5" w:rsidRPr="002944F0" w:rsidTr="003A6878">
        <w:tc>
          <w:tcPr>
            <w:tcW w:w="5382" w:type="dxa"/>
          </w:tcPr>
          <w:p w:rsidR="00E156F5" w:rsidRPr="002944F0" w:rsidRDefault="00E156F5" w:rsidP="00CB16F1">
            <w:pPr>
              <w:tabs>
                <w:tab w:val="left" w:pos="360"/>
              </w:tabs>
              <w:spacing w:before="360"/>
              <w:contextualSpacing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>-</w:t>
            </w:r>
            <w:r w:rsidR="003A6878" w:rsidRPr="002944F0">
              <w:rPr>
                <w:rStyle w:val="markedcontent"/>
              </w:rPr>
              <w:t xml:space="preserve"> </w:t>
            </w:r>
            <w:r w:rsidRPr="002944F0">
              <w:rPr>
                <w:rStyle w:val="markedcontent"/>
              </w:rPr>
              <w:t>Rodzaj</w:t>
            </w:r>
            <w:r w:rsidR="003A6878" w:rsidRPr="002944F0">
              <w:rPr>
                <w:rStyle w:val="markedcontent"/>
              </w:rPr>
              <w:t xml:space="preserve"> </w:t>
            </w:r>
            <w:r w:rsidRPr="002944F0">
              <w:rPr>
                <w:rStyle w:val="markedcontent"/>
              </w:rPr>
              <w:t xml:space="preserve">silnika </w:t>
            </w:r>
          </w:p>
        </w:tc>
        <w:tc>
          <w:tcPr>
            <w:tcW w:w="3678" w:type="dxa"/>
          </w:tcPr>
          <w:p w:rsidR="00E156F5" w:rsidRPr="002944F0" w:rsidRDefault="003A6878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>elektryczny</w:t>
            </w:r>
          </w:p>
        </w:tc>
      </w:tr>
      <w:tr w:rsidR="00E156F5" w:rsidRPr="002944F0" w:rsidTr="003A6878">
        <w:tc>
          <w:tcPr>
            <w:tcW w:w="5382" w:type="dxa"/>
          </w:tcPr>
          <w:p w:rsidR="00E156F5" w:rsidRPr="002944F0" w:rsidRDefault="003A6878" w:rsidP="00CB16F1">
            <w:pPr>
              <w:tabs>
                <w:tab w:val="left" w:pos="360"/>
              </w:tabs>
              <w:spacing w:before="360"/>
              <w:contextualSpacing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 xml:space="preserve">- Moc maksymalna (kW) </w:t>
            </w:r>
          </w:p>
        </w:tc>
        <w:tc>
          <w:tcPr>
            <w:tcW w:w="3678" w:type="dxa"/>
          </w:tcPr>
          <w:p w:rsidR="00E156F5" w:rsidRPr="002944F0" w:rsidRDefault="003A6878" w:rsidP="001C69D1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>min.</w:t>
            </w:r>
            <w:r w:rsidR="001C69D1" w:rsidRPr="002944F0">
              <w:rPr>
                <w:rStyle w:val="markedcontent"/>
              </w:rPr>
              <w:t xml:space="preserve">100 </w:t>
            </w:r>
          </w:p>
        </w:tc>
      </w:tr>
      <w:tr w:rsidR="00E156F5" w:rsidRPr="002944F0" w:rsidTr="003A6878">
        <w:tc>
          <w:tcPr>
            <w:tcW w:w="5382" w:type="dxa"/>
          </w:tcPr>
          <w:p w:rsidR="00E156F5" w:rsidRPr="002944F0" w:rsidRDefault="003A6878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>- Skrzynia biegów</w:t>
            </w:r>
          </w:p>
        </w:tc>
        <w:tc>
          <w:tcPr>
            <w:tcW w:w="3678" w:type="dxa"/>
          </w:tcPr>
          <w:p w:rsidR="00E156F5" w:rsidRPr="002944F0" w:rsidRDefault="003A6878" w:rsidP="003A6878">
            <w:pPr>
              <w:tabs>
                <w:tab w:val="left" w:pos="360"/>
              </w:tabs>
              <w:spacing w:before="360"/>
              <w:contextualSpacing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>bezstopniowa, stałe</w:t>
            </w:r>
            <w:r w:rsidRPr="002944F0">
              <w:br/>
            </w:r>
            <w:r w:rsidRPr="002944F0">
              <w:rPr>
                <w:rStyle w:val="markedcontent"/>
              </w:rPr>
              <w:t>przełożenie, brak sprzęgła</w:t>
            </w:r>
          </w:p>
        </w:tc>
      </w:tr>
      <w:tr w:rsidR="00E156F5" w:rsidRPr="002944F0" w:rsidTr="003A6878">
        <w:tc>
          <w:tcPr>
            <w:tcW w:w="5382" w:type="dxa"/>
          </w:tcPr>
          <w:p w:rsidR="00E156F5" w:rsidRPr="002944F0" w:rsidRDefault="003A6878" w:rsidP="003A6878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 xml:space="preserve">- Źródło zasilania </w:t>
            </w:r>
          </w:p>
        </w:tc>
        <w:tc>
          <w:tcPr>
            <w:tcW w:w="3678" w:type="dxa"/>
          </w:tcPr>
          <w:p w:rsidR="00E156F5" w:rsidRPr="002944F0" w:rsidRDefault="003A6878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 xml:space="preserve">akumulator </w:t>
            </w:r>
            <w:proofErr w:type="spellStart"/>
            <w:r w:rsidRPr="002944F0">
              <w:rPr>
                <w:rStyle w:val="markedcontent"/>
              </w:rPr>
              <w:t>litowo</w:t>
            </w:r>
            <w:proofErr w:type="spellEnd"/>
            <w:r w:rsidRPr="002944F0">
              <w:rPr>
                <w:rStyle w:val="markedcontent"/>
              </w:rPr>
              <w:t>-jonowy</w:t>
            </w:r>
          </w:p>
        </w:tc>
      </w:tr>
      <w:tr w:rsidR="00E156F5" w:rsidRPr="002944F0" w:rsidTr="003A6878">
        <w:tc>
          <w:tcPr>
            <w:tcW w:w="5382" w:type="dxa"/>
          </w:tcPr>
          <w:p w:rsidR="00E156F5" w:rsidRPr="002944F0" w:rsidRDefault="003A6878" w:rsidP="00CB16F1">
            <w:pPr>
              <w:tabs>
                <w:tab w:val="left" w:pos="360"/>
              </w:tabs>
              <w:spacing w:before="360"/>
              <w:contextualSpacing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 xml:space="preserve">- Pojemność źródła zasilania brutto (kWh) </w:t>
            </w:r>
          </w:p>
        </w:tc>
        <w:tc>
          <w:tcPr>
            <w:tcW w:w="3678" w:type="dxa"/>
          </w:tcPr>
          <w:p w:rsidR="00E156F5" w:rsidRPr="002944F0" w:rsidRDefault="003A6878" w:rsidP="001C69D1">
            <w:pPr>
              <w:tabs>
                <w:tab w:val="left" w:pos="360"/>
              </w:tabs>
              <w:spacing w:before="360"/>
              <w:contextualSpacing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 xml:space="preserve">min. </w:t>
            </w:r>
            <w:r w:rsidR="004D70D9" w:rsidRPr="002944F0">
              <w:rPr>
                <w:rStyle w:val="markedcontent"/>
              </w:rPr>
              <w:t>4</w:t>
            </w:r>
            <w:r w:rsidR="001C69D1" w:rsidRPr="002944F0">
              <w:rPr>
                <w:rStyle w:val="markedcontent"/>
              </w:rPr>
              <w:t>0</w:t>
            </w:r>
          </w:p>
        </w:tc>
      </w:tr>
      <w:tr w:rsidR="003A6878" w:rsidRPr="002944F0" w:rsidTr="00B4520D">
        <w:tc>
          <w:tcPr>
            <w:tcW w:w="9060" w:type="dxa"/>
            <w:gridSpan w:val="2"/>
          </w:tcPr>
          <w:p w:rsidR="003A6878" w:rsidRPr="002944F0" w:rsidRDefault="003A6878" w:rsidP="00B0302C">
            <w:pPr>
              <w:tabs>
                <w:tab w:val="left" w:pos="360"/>
              </w:tabs>
              <w:spacing w:before="360"/>
              <w:contextualSpacing/>
              <w:rPr>
                <w:b/>
                <w:u w:val="single"/>
              </w:rPr>
            </w:pPr>
            <w:r w:rsidRPr="002944F0">
              <w:rPr>
                <w:rStyle w:val="markedcontent"/>
                <w:b/>
              </w:rPr>
              <w:t>2) Osiągi podane przez producenta w danych technicznych:</w:t>
            </w:r>
          </w:p>
        </w:tc>
      </w:tr>
      <w:tr w:rsidR="00E156F5" w:rsidRPr="002944F0" w:rsidTr="003A6878">
        <w:tc>
          <w:tcPr>
            <w:tcW w:w="5382" w:type="dxa"/>
          </w:tcPr>
          <w:p w:rsidR="00E156F5" w:rsidRPr="002944F0" w:rsidRDefault="003A6878" w:rsidP="003A6878">
            <w:pPr>
              <w:tabs>
                <w:tab w:val="left" w:pos="360"/>
              </w:tabs>
              <w:spacing w:before="360"/>
              <w:contextualSpacing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 xml:space="preserve">- Zasięg km w cyklu miejskim (WLTP) </w:t>
            </w:r>
          </w:p>
        </w:tc>
        <w:tc>
          <w:tcPr>
            <w:tcW w:w="3678" w:type="dxa"/>
          </w:tcPr>
          <w:p w:rsidR="00E156F5" w:rsidRPr="002944F0" w:rsidRDefault="003A6878" w:rsidP="001C69D1">
            <w:pPr>
              <w:tabs>
                <w:tab w:val="left" w:pos="360"/>
              </w:tabs>
              <w:spacing w:before="360"/>
              <w:contextualSpacing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 xml:space="preserve">min. </w:t>
            </w:r>
            <w:r w:rsidR="001C69D1" w:rsidRPr="002944F0">
              <w:rPr>
                <w:rStyle w:val="markedcontent"/>
              </w:rPr>
              <w:t>240</w:t>
            </w:r>
          </w:p>
        </w:tc>
      </w:tr>
      <w:tr w:rsidR="00E156F5" w:rsidRPr="002944F0" w:rsidTr="003A6878">
        <w:tc>
          <w:tcPr>
            <w:tcW w:w="5382" w:type="dxa"/>
          </w:tcPr>
          <w:p w:rsidR="00E156F5" w:rsidRPr="002944F0" w:rsidRDefault="003A6878" w:rsidP="00CB16F1">
            <w:pPr>
              <w:tabs>
                <w:tab w:val="left" w:pos="360"/>
              </w:tabs>
              <w:spacing w:before="360"/>
              <w:contextualSpacing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 xml:space="preserve">- Prędkość maksymalna (km/h) </w:t>
            </w:r>
          </w:p>
        </w:tc>
        <w:tc>
          <w:tcPr>
            <w:tcW w:w="3678" w:type="dxa"/>
          </w:tcPr>
          <w:p w:rsidR="00E156F5" w:rsidRPr="002944F0" w:rsidRDefault="003A6878" w:rsidP="001C69D1">
            <w:pPr>
              <w:tabs>
                <w:tab w:val="left" w:pos="360"/>
              </w:tabs>
              <w:spacing w:before="360"/>
              <w:contextualSpacing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 xml:space="preserve">min. </w:t>
            </w:r>
            <w:r w:rsidR="001C69D1" w:rsidRPr="002944F0">
              <w:rPr>
                <w:rStyle w:val="markedcontent"/>
              </w:rPr>
              <w:t>130</w:t>
            </w:r>
          </w:p>
        </w:tc>
      </w:tr>
      <w:tr w:rsidR="003A6878" w:rsidRPr="002944F0" w:rsidTr="00F655F8">
        <w:tc>
          <w:tcPr>
            <w:tcW w:w="9060" w:type="dxa"/>
            <w:gridSpan w:val="2"/>
          </w:tcPr>
          <w:p w:rsidR="003A6878" w:rsidRPr="002944F0" w:rsidRDefault="003A6878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  <w:b/>
              </w:rPr>
              <w:t xml:space="preserve">3) Nadwozie </w:t>
            </w:r>
            <w:r w:rsidR="00F90B51" w:rsidRPr="002944F0">
              <w:rPr>
                <w:rStyle w:val="markedcontent"/>
                <w:b/>
              </w:rPr>
              <w:t xml:space="preserve">4 lub </w:t>
            </w:r>
            <w:r w:rsidRPr="002944F0">
              <w:rPr>
                <w:rStyle w:val="markedcontent"/>
                <w:b/>
              </w:rPr>
              <w:t>5 drzwiowe:</w:t>
            </w:r>
          </w:p>
        </w:tc>
      </w:tr>
      <w:tr w:rsidR="003A6878" w:rsidRPr="002944F0" w:rsidTr="003A6878">
        <w:tc>
          <w:tcPr>
            <w:tcW w:w="5382" w:type="dxa"/>
          </w:tcPr>
          <w:p w:rsidR="003A6878" w:rsidRPr="002944F0" w:rsidRDefault="003A6878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</w:rPr>
            </w:pPr>
            <w:r w:rsidRPr="002944F0">
              <w:rPr>
                <w:rStyle w:val="markedcontent"/>
              </w:rPr>
              <w:t>- Całkowita długość pojazdu (mm)</w:t>
            </w:r>
          </w:p>
        </w:tc>
        <w:tc>
          <w:tcPr>
            <w:tcW w:w="3678" w:type="dxa"/>
          </w:tcPr>
          <w:p w:rsidR="003A6878" w:rsidRPr="002944F0" w:rsidRDefault="003A6878" w:rsidP="003C63FC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 xml:space="preserve">min. 4000 </w:t>
            </w:r>
          </w:p>
        </w:tc>
      </w:tr>
      <w:tr w:rsidR="003A6878" w:rsidRPr="002944F0" w:rsidTr="003A6878">
        <w:tc>
          <w:tcPr>
            <w:tcW w:w="5382" w:type="dxa"/>
          </w:tcPr>
          <w:p w:rsidR="003A6878" w:rsidRPr="002944F0" w:rsidRDefault="003A6878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</w:rPr>
            </w:pPr>
            <w:r w:rsidRPr="002944F0">
              <w:rPr>
                <w:rStyle w:val="markedcontent"/>
              </w:rPr>
              <w:t>- Szerokość pojazdu bez lusterek (mm)</w:t>
            </w:r>
          </w:p>
        </w:tc>
        <w:tc>
          <w:tcPr>
            <w:tcW w:w="3678" w:type="dxa"/>
          </w:tcPr>
          <w:p w:rsidR="003A6878" w:rsidRPr="002944F0" w:rsidRDefault="003A6878" w:rsidP="003C63FC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 xml:space="preserve">min. 1700 </w:t>
            </w:r>
          </w:p>
        </w:tc>
      </w:tr>
      <w:tr w:rsidR="003A6878" w:rsidRPr="002944F0" w:rsidTr="003A6878">
        <w:tc>
          <w:tcPr>
            <w:tcW w:w="5382" w:type="dxa"/>
          </w:tcPr>
          <w:p w:rsidR="003A6878" w:rsidRPr="002944F0" w:rsidRDefault="003A6878" w:rsidP="003A6878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</w:rPr>
            </w:pPr>
            <w:r w:rsidRPr="002944F0">
              <w:rPr>
                <w:rStyle w:val="markedcontent"/>
              </w:rPr>
              <w:t xml:space="preserve">- Wysokość pojazdu (mm) </w:t>
            </w:r>
          </w:p>
        </w:tc>
        <w:tc>
          <w:tcPr>
            <w:tcW w:w="3678" w:type="dxa"/>
          </w:tcPr>
          <w:p w:rsidR="003A6878" w:rsidRPr="002944F0" w:rsidRDefault="003C63FC" w:rsidP="003C63FC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>min</w:t>
            </w:r>
            <w:r w:rsidR="003A6878" w:rsidRPr="002944F0">
              <w:rPr>
                <w:rStyle w:val="markedcontent"/>
              </w:rPr>
              <w:t>. 1</w:t>
            </w:r>
            <w:r w:rsidRPr="002944F0">
              <w:rPr>
                <w:rStyle w:val="markedcontent"/>
              </w:rPr>
              <w:t>8</w:t>
            </w:r>
            <w:r w:rsidR="003A6878" w:rsidRPr="002944F0">
              <w:rPr>
                <w:rStyle w:val="markedcontent"/>
              </w:rPr>
              <w:t>00</w:t>
            </w:r>
          </w:p>
        </w:tc>
      </w:tr>
      <w:tr w:rsidR="003A6878" w:rsidRPr="002944F0" w:rsidTr="003A6878">
        <w:tc>
          <w:tcPr>
            <w:tcW w:w="5382" w:type="dxa"/>
          </w:tcPr>
          <w:p w:rsidR="003A6878" w:rsidRPr="002944F0" w:rsidRDefault="003A6878" w:rsidP="003C63FC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</w:rPr>
            </w:pPr>
            <w:r w:rsidRPr="002944F0">
              <w:rPr>
                <w:rStyle w:val="markedcontent"/>
              </w:rPr>
              <w:t xml:space="preserve">- Pojemność bagażnika </w:t>
            </w:r>
            <w:r w:rsidR="002944F0" w:rsidRPr="002944F0">
              <w:rPr>
                <w:rStyle w:val="markedcontent"/>
              </w:rPr>
              <w:t xml:space="preserve">minimum </w:t>
            </w:r>
            <w:r w:rsidRPr="002944F0">
              <w:rPr>
                <w:rStyle w:val="markedcontent"/>
              </w:rPr>
              <w:t>(</w:t>
            </w:r>
            <w:r w:rsidR="003C63FC" w:rsidRPr="002944F0">
              <w:rPr>
                <w:rStyle w:val="markedcontent"/>
              </w:rPr>
              <w:t>dm</w:t>
            </w:r>
            <w:r w:rsidR="003C63FC" w:rsidRPr="002944F0">
              <w:rPr>
                <w:rStyle w:val="markedcontent"/>
                <w:vertAlign w:val="superscript"/>
              </w:rPr>
              <w:t>3</w:t>
            </w:r>
            <w:r w:rsidRPr="002944F0">
              <w:rPr>
                <w:rStyle w:val="markedcontent"/>
              </w:rPr>
              <w:t xml:space="preserve">) </w:t>
            </w:r>
          </w:p>
        </w:tc>
        <w:tc>
          <w:tcPr>
            <w:tcW w:w="3678" w:type="dxa"/>
          </w:tcPr>
          <w:p w:rsidR="003A6878" w:rsidRPr="002944F0" w:rsidRDefault="003A6878" w:rsidP="00171A29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 xml:space="preserve">min. </w:t>
            </w:r>
            <w:r w:rsidR="00171A29" w:rsidRPr="002944F0">
              <w:rPr>
                <w:rStyle w:val="markedcontent"/>
              </w:rPr>
              <w:t>55</w:t>
            </w:r>
            <w:r w:rsidR="003C63FC" w:rsidRPr="002944F0">
              <w:rPr>
                <w:rStyle w:val="markedcontent"/>
              </w:rPr>
              <w:t>0</w:t>
            </w:r>
            <w:r w:rsidR="005A491B" w:rsidRPr="002944F0">
              <w:rPr>
                <w:rStyle w:val="markedcontent"/>
              </w:rPr>
              <w:t xml:space="preserve"> </w:t>
            </w:r>
          </w:p>
        </w:tc>
      </w:tr>
      <w:tr w:rsidR="00F90B51" w:rsidRPr="002944F0" w:rsidTr="003A6878">
        <w:tc>
          <w:tcPr>
            <w:tcW w:w="5382" w:type="dxa"/>
          </w:tcPr>
          <w:p w:rsidR="00F90B51" w:rsidRPr="002944F0" w:rsidRDefault="00C673AC" w:rsidP="00C673AC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</w:rPr>
            </w:pPr>
            <w:r w:rsidRPr="002944F0">
              <w:rPr>
                <w:rStyle w:val="markedcontent"/>
              </w:rPr>
              <w:t xml:space="preserve">- Tylne drzwi boczne przeszklone </w:t>
            </w:r>
          </w:p>
        </w:tc>
        <w:tc>
          <w:tcPr>
            <w:tcW w:w="3678" w:type="dxa"/>
          </w:tcPr>
          <w:p w:rsidR="00F90B51" w:rsidRPr="002944F0" w:rsidRDefault="00C673AC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  <w:color w:val="FF0000"/>
              </w:rPr>
            </w:pPr>
            <w:r w:rsidRPr="002944F0">
              <w:rPr>
                <w:rStyle w:val="markedcontent"/>
              </w:rPr>
              <w:t>przesuwane z obu stron,</w:t>
            </w:r>
          </w:p>
        </w:tc>
      </w:tr>
      <w:tr w:rsidR="00F90B51" w:rsidRPr="002944F0" w:rsidTr="003A6878">
        <w:tc>
          <w:tcPr>
            <w:tcW w:w="5382" w:type="dxa"/>
          </w:tcPr>
          <w:p w:rsidR="00F90B51" w:rsidRPr="002944F0" w:rsidRDefault="00C673AC" w:rsidP="00C673AC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</w:rPr>
            </w:pPr>
            <w:r w:rsidRPr="002944F0">
              <w:rPr>
                <w:rStyle w:val="markedcontent"/>
              </w:rPr>
              <w:t xml:space="preserve">- Drzwi bagażnika (klapa) </w:t>
            </w:r>
          </w:p>
        </w:tc>
        <w:tc>
          <w:tcPr>
            <w:tcW w:w="3678" w:type="dxa"/>
          </w:tcPr>
          <w:p w:rsidR="00F90B51" w:rsidRPr="002944F0" w:rsidRDefault="00C673AC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  <w:color w:val="FF0000"/>
              </w:rPr>
            </w:pPr>
            <w:r w:rsidRPr="002944F0">
              <w:rPr>
                <w:rStyle w:val="markedcontent"/>
              </w:rPr>
              <w:t>przeszklone (szyba ogrzewana + wycieraczka),</w:t>
            </w:r>
          </w:p>
        </w:tc>
      </w:tr>
      <w:tr w:rsidR="00C673AC" w:rsidRPr="002944F0" w:rsidTr="003A6878">
        <w:tc>
          <w:tcPr>
            <w:tcW w:w="5382" w:type="dxa"/>
          </w:tcPr>
          <w:p w:rsidR="00C673AC" w:rsidRPr="002944F0" w:rsidRDefault="00C673AC" w:rsidP="00C673AC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</w:rPr>
            </w:pPr>
            <w:r w:rsidRPr="002944F0">
              <w:rPr>
                <w:rStyle w:val="markedcontent"/>
              </w:rPr>
              <w:t xml:space="preserve">- Liczba miejsc siedzących </w:t>
            </w:r>
          </w:p>
        </w:tc>
        <w:tc>
          <w:tcPr>
            <w:tcW w:w="3678" w:type="dxa"/>
          </w:tcPr>
          <w:p w:rsidR="00C673AC" w:rsidRPr="002944F0" w:rsidRDefault="00C673AC" w:rsidP="00C673AC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</w:rPr>
            </w:pPr>
            <w:r w:rsidRPr="002944F0">
              <w:rPr>
                <w:rStyle w:val="markedcontent"/>
              </w:rPr>
              <w:t xml:space="preserve"> 5 </w:t>
            </w:r>
          </w:p>
        </w:tc>
      </w:tr>
      <w:tr w:rsidR="00E208F7" w:rsidRPr="002944F0" w:rsidTr="005156BD">
        <w:tc>
          <w:tcPr>
            <w:tcW w:w="9060" w:type="dxa"/>
            <w:gridSpan w:val="2"/>
          </w:tcPr>
          <w:p w:rsidR="00E208F7" w:rsidRPr="002944F0" w:rsidRDefault="00E208F7" w:rsidP="00E208F7">
            <w:pPr>
              <w:tabs>
                <w:tab w:val="left" w:pos="360"/>
              </w:tabs>
              <w:spacing w:before="360"/>
              <w:contextualSpacing/>
              <w:rPr>
                <w:b/>
                <w:u w:val="single"/>
              </w:rPr>
            </w:pPr>
            <w:r w:rsidRPr="002944F0">
              <w:rPr>
                <w:rStyle w:val="markedcontent"/>
                <w:b/>
              </w:rPr>
              <w:t>4) Hamulce z układem odzyskiwania energii:</w:t>
            </w:r>
          </w:p>
        </w:tc>
      </w:tr>
      <w:tr w:rsidR="00E208F7" w:rsidRPr="002944F0" w:rsidTr="003A6878">
        <w:tc>
          <w:tcPr>
            <w:tcW w:w="5382" w:type="dxa"/>
          </w:tcPr>
          <w:p w:rsidR="00E208F7" w:rsidRPr="002944F0" w:rsidRDefault="00E208F7" w:rsidP="00C673AC">
            <w:r w:rsidRPr="002944F0">
              <w:rPr>
                <w:rStyle w:val="markedcontent"/>
              </w:rPr>
              <w:t xml:space="preserve">- Oś przednia </w:t>
            </w:r>
          </w:p>
        </w:tc>
        <w:tc>
          <w:tcPr>
            <w:tcW w:w="3678" w:type="dxa"/>
          </w:tcPr>
          <w:p w:rsidR="00E208F7" w:rsidRPr="002944F0" w:rsidRDefault="00E208F7" w:rsidP="00E208F7">
            <w:r w:rsidRPr="002944F0">
              <w:rPr>
                <w:rStyle w:val="markedcontent"/>
              </w:rPr>
              <w:t>tarczowe</w:t>
            </w:r>
          </w:p>
        </w:tc>
      </w:tr>
      <w:tr w:rsidR="00E208F7" w:rsidRPr="002944F0" w:rsidTr="003A6878">
        <w:tc>
          <w:tcPr>
            <w:tcW w:w="5382" w:type="dxa"/>
          </w:tcPr>
          <w:p w:rsidR="00E208F7" w:rsidRPr="002944F0" w:rsidRDefault="00E208F7" w:rsidP="00C673AC">
            <w:r w:rsidRPr="002944F0">
              <w:rPr>
                <w:rStyle w:val="markedcontent"/>
              </w:rPr>
              <w:t xml:space="preserve">- Oś tylna </w:t>
            </w:r>
          </w:p>
        </w:tc>
        <w:tc>
          <w:tcPr>
            <w:tcW w:w="3678" w:type="dxa"/>
          </w:tcPr>
          <w:p w:rsidR="00E208F7" w:rsidRPr="002944F0" w:rsidRDefault="00E208F7" w:rsidP="00E208F7">
            <w:r w:rsidRPr="002944F0">
              <w:rPr>
                <w:rStyle w:val="markedcontent"/>
              </w:rPr>
              <w:t>tarczowe</w:t>
            </w:r>
          </w:p>
        </w:tc>
      </w:tr>
      <w:tr w:rsidR="005A491B" w:rsidRPr="002944F0" w:rsidTr="00800979">
        <w:tc>
          <w:tcPr>
            <w:tcW w:w="9060" w:type="dxa"/>
            <w:gridSpan w:val="2"/>
          </w:tcPr>
          <w:p w:rsidR="005A491B" w:rsidRPr="002944F0" w:rsidRDefault="005A491B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</w:rPr>
            </w:pPr>
            <w:r w:rsidRPr="002944F0">
              <w:rPr>
                <w:rStyle w:val="markedcontent"/>
              </w:rPr>
              <w:t>- System stabilizujący tor jazdy</w:t>
            </w:r>
          </w:p>
        </w:tc>
      </w:tr>
      <w:tr w:rsidR="005A491B" w:rsidRPr="002944F0" w:rsidTr="00800979">
        <w:tc>
          <w:tcPr>
            <w:tcW w:w="9060" w:type="dxa"/>
            <w:gridSpan w:val="2"/>
          </w:tcPr>
          <w:p w:rsidR="005A491B" w:rsidRPr="002944F0" w:rsidRDefault="005A491B" w:rsidP="005A491B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</w:rPr>
            </w:pPr>
            <w:r w:rsidRPr="002944F0">
              <w:rPr>
                <w:rStyle w:val="markedcontent"/>
              </w:rPr>
              <w:t>- System wspomagania siły hamowania</w:t>
            </w:r>
          </w:p>
        </w:tc>
      </w:tr>
      <w:tr w:rsidR="00E208F7" w:rsidRPr="002944F0" w:rsidTr="00800979">
        <w:tc>
          <w:tcPr>
            <w:tcW w:w="9060" w:type="dxa"/>
            <w:gridSpan w:val="2"/>
          </w:tcPr>
          <w:p w:rsidR="00E208F7" w:rsidRPr="002944F0" w:rsidRDefault="00E208F7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  <w:b/>
              </w:rPr>
              <w:t>5) Gwarancja:</w:t>
            </w:r>
          </w:p>
        </w:tc>
      </w:tr>
      <w:tr w:rsidR="00E208F7" w:rsidRPr="002944F0" w:rsidTr="003A6878">
        <w:tc>
          <w:tcPr>
            <w:tcW w:w="5382" w:type="dxa"/>
          </w:tcPr>
          <w:p w:rsidR="00E208F7" w:rsidRPr="002944F0" w:rsidRDefault="00E208F7" w:rsidP="00E208F7">
            <w:r w:rsidRPr="002944F0">
              <w:rPr>
                <w:rStyle w:val="markedcontent"/>
              </w:rPr>
              <w:t xml:space="preserve">- Gwarancja mechaniczna na samochód </w:t>
            </w:r>
          </w:p>
        </w:tc>
        <w:tc>
          <w:tcPr>
            <w:tcW w:w="3678" w:type="dxa"/>
          </w:tcPr>
          <w:p w:rsidR="00E208F7" w:rsidRPr="002944F0" w:rsidRDefault="00E208F7" w:rsidP="00F90B51">
            <w:r w:rsidRPr="002944F0">
              <w:rPr>
                <w:rStyle w:val="markedcontent"/>
              </w:rPr>
              <w:t xml:space="preserve">min. </w:t>
            </w:r>
            <w:r w:rsidR="00F90B51" w:rsidRPr="002944F0">
              <w:rPr>
                <w:rStyle w:val="markedcontent"/>
              </w:rPr>
              <w:t>24</w:t>
            </w:r>
            <w:r w:rsidRPr="002944F0">
              <w:rPr>
                <w:rStyle w:val="markedcontent"/>
              </w:rPr>
              <w:t xml:space="preserve"> miesi</w:t>
            </w:r>
            <w:r w:rsidR="00F90B51" w:rsidRPr="002944F0">
              <w:rPr>
                <w:rStyle w:val="markedcontent"/>
              </w:rPr>
              <w:t>ące</w:t>
            </w:r>
          </w:p>
        </w:tc>
      </w:tr>
      <w:tr w:rsidR="00E208F7" w:rsidRPr="002944F0" w:rsidTr="003A6878">
        <w:tc>
          <w:tcPr>
            <w:tcW w:w="5382" w:type="dxa"/>
          </w:tcPr>
          <w:p w:rsidR="00E208F7" w:rsidRPr="002944F0" w:rsidRDefault="00E208F7" w:rsidP="00E208F7">
            <w:r w:rsidRPr="002944F0">
              <w:rPr>
                <w:rStyle w:val="Nagwek1Znak"/>
                <w:b w:val="0"/>
                <w:sz w:val="24"/>
                <w:szCs w:val="24"/>
              </w:rPr>
              <w:lastRenderedPageBreak/>
              <w:t xml:space="preserve">- Gwarancja na źródło zasilania </w:t>
            </w:r>
          </w:p>
        </w:tc>
        <w:tc>
          <w:tcPr>
            <w:tcW w:w="3678" w:type="dxa"/>
          </w:tcPr>
          <w:p w:rsidR="00E208F7" w:rsidRPr="002944F0" w:rsidRDefault="00E208F7" w:rsidP="00F90B51">
            <w:r w:rsidRPr="002944F0">
              <w:rPr>
                <w:rStyle w:val="markedcontent"/>
              </w:rPr>
              <w:t xml:space="preserve">min. </w:t>
            </w:r>
            <w:r w:rsidR="00F90B51" w:rsidRPr="002944F0">
              <w:rPr>
                <w:rStyle w:val="markedcontent"/>
              </w:rPr>
              <w:t>60</w:t>
            </w:r>
            <w:r w:rsidRPr="002944F0">
              <w:rPr>
                <w:rStyle w:val="markedcontent"/>
              </w:rPr>
              <w:t xml:space="preserve"> miesi</w:t>
            </w:r>
            <w:r w:rsidR="00F90B51" w:rsidRPr="002944F0">
              <w:rPr>
                <w:rStyle w:val="markedcontent"/>
              </w:rPr>
              <w:t>ęcy</w:t>
            </w:r>
          </w:p>
        </w:tc>
      </w:tr>
      <w:tr w:rsidR="00F90B51" w:rsidRPr="002944F0" w:rsidTr="003A6878">
        <w:tc>
          <w:tcPr>
            <w:tcW w:w="5382" w:type="dxa"/>
          </w:tcPr>
          <w:p w:rsidR="00F90B51" w:rsidRPr="002944F0" w:rsidRDefault="00F90B51" w:rsidP="00F90B51">
            <w:pPr>
              <w:rPr>
                <w:rStyle w:val="Nagwek1Znak"/>
                <w:b w:val="0"/>
                <w:sz w:val="24"/>
                <w:szCs w:val="24"/>
              </w:rPr>
            </w:pPr>
            <w:r w:rsidRPr="002944F0">
              <w:t xml:space="preserve">- Pojemność akumulatora trakcyjnego </w:t>
            </w:r>
          </w:p>
        </w:tc>
        <w:tc>
          <w:tcPr>
            <w:tcW w:w="3678" w:type="dxa"/>
          </w:tcPr>
          <w:p w:rsidR="00F90B51" w:rsidRPr="002944F0" w:rsidRDefault="00F90B51" w:rsidP="00F90B51">
            <w:pPr>
              <w:rPr>
                <w:rStyle w:val="markedcontent"/>
              </w:rPr>
            </w:pPr>
            <w:r w:rsidRPr="002944F0">
              <w:rPr>
                <w:rStyle w:val="markedcontent"/>
              </w:rPr>
              <w:t>min. 60 miesięcy</w:t>
            </w:r>
          </w:p>
        </w:tc>
      </w:tr>
      <w:tr w:rsidR="00F04164" w:rsidRPr="002944F0" w:rsidTr="0034103B">
        <w:tc>
          <w:tcPr>
            <w:tcW w:w="9060" w:type="dxa"/>
            <w:gridSpan w:val="2"/>
          </w:tcPr>
          <w:p w:rsidR="00F04164" w:rsidRPr="002944F0" w:rsidRDefault="00F04164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  <w:b/>
              </w:rPr>
            </w:pPr>
            <w:r w:rsidRPr="002944F0">
              <w:rPr>
                <w:rStyle w:val="markedcontent"/>
                <w:b/>
              </w:rPr>
              <w:t>6) Oświetlenie</w:t>
            </w:r>
          </w:p>
        </w:tc>
      </w:tr>
      <w:tr w:rsidR="00F04164" w:rsidRPr="002944F0" w:rsidTr="0034103B">
        <w:tc>
          <w:tcPr>
            <w:tcW w:w="9060" w:type="dxa"/>
            <w:gridSpan w:val="2"/>
          </w:tcPr>
          <w:p w:rsidR="00F04164" w:rsidRPr="002944F0" w:rsidRDefault="00F04164" w:rsidP="005A491B">
            <w:r w:rsidRPr="002944F0">
              <w:rPr>
                <w:rStyle w:val="markedcontent"/>
              </w:rPr>
              <w:t xml:space="preserve">- </w:t>
            </w:r>
            <w:r w:rsidRPr="002944F0">
              <w:rPr>
                <w:rStyle w:val="Nagwek1Znak"/>
                <w:b w:val="0"/>
                <w:sz w:val="24"/>
                <w:szCs w:val="24"/>
              </w:rPr>
              <w:t>Światła do jazdy dziennej</w:t>
            </w:r>
            <w:r w:rsidR="005A491B" w:rsidRPr="002944F0">
              <w:t xml:space="preserve"> w technologii LED</w:t>
            </w:r>
          </w:p>
        </w:tc>
      </w:tr>
      <w:tr w:rsidR="005A491B" w:rsidRPr="002944F0" w:rsidTr="0034103B">
        <w:tc>
          <w:tcPr>
            <w:tcW w:w="9060" w:type="dxa"/>
            <w:gridSpan w:val="2"/>
          </w:tcPr>
          <w:p w:rsidR="005A491B" w:rsidRPr="002944F0" w:rsidRDefault="005A491B" w:rsidP="00F04164">
            <w:pPr>
              <w:rPr>
                <w:rStyle w:val="Nagwek1Znak"/>
                <w:b w:val="0"/>
                <w:sz w:val="24"/>
                <w:szCs w:val="24"/>
              </w:rPr>
            </w:pPr>
            <w:r w:rsidRPr="002944F0">
              <w:rPr>
                <w:rStyle w:val="Nagwek1Znak"/>
                <w:b w:val="0"/>
                <w:sz w:val="24"/>
                <w:szCs w:val="24"/>
              </w:rPr>
              <w:t xml:space="preserve">- </w:t>
            </w:r>
            <w:r w:rsidRPr="002944F0">
              <w:rPr>
                <w:rStyle w:val="markedcontent"/>
              </w:rPr>
              <w:t>Przednie reflektory przeciwmgielne</w:t>
            </w:r>
          </w:p>
        </w:tc>
      </w:tr>
      <w:tr w:rsidR="00FA0923" w:rsidRPr="002944F0" w:rsidTr="0034103B">
        <w:tc>
          <w:tcPr>
            <w:tcW w:w="9060" w:type="dxa"/>
            <w:gridSpan w:val="2"/>
          </w:tcPr>
          <w:p w:rsidR="00FA0923" w:rsidRPr="002944F0" w:rsidRDefault="00F04164" w:rsidP="00F04164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  <w:b/>
              </w:rPr>
              <w:t>7</w:t>
            </w:r>
            <w:r w:rsidR="00FA0923" w:rsidRPr="002944F0">
              <w:rPr>
                <w:rStyle w:val="markedcontent"/>
                <w:b/>
              </w:rPr>
              <w:t xml:space="preserve">) </w:t>
            </w:r>
            <w:r w:rsidRPr="002944F0">
              <w:rPr>
                <w:rStyle w:val="markedcontent"/>
                <w:b/>
              </w:rPr>
              <w:t>Dodatkowe w</w:t>
            </w:r>
            <w:r w:rsidR="00FA0923" w:rsidRPr="002944F0">
              <w:rPr>
                <w:rStyle w:val="markedcontent"/>
                <w:b/>
              </w:rPr>
              <w:t>yposażenie samochodu:</w:t>
            </w:r>
          </w:p>
        </w:tc>
      </w:tr>
      <w:tr w:rsidR="00FA0923" w:rsidRPr="002944F0" w:rsidTr="00A642B1">
        <w:tc>
          <w:tcPr>
            <w:tcW w:w="9060" w:type="dxa"/>
            <w:gridSpan w:val="2"/>
          </w:tcPr>
          <w:p w:rsidR="00FA0923" w:rsidRPr="002944F0" w:rsidRDefault="00FA0923" w:rsidP="00CB16F1">
            <w:r w:rsidRPr="002944F0">
              <w:t xml:space="preserve">- Przewód/ładowarka do ładowania </w:t>
            </w:r>
            <w:r w:rsidR="00CB16F1" w:rsidRPr="002944F0">
              <w:t>do Wall-</w:t>
            </w:r>
            <w:proofErr w:type="spellStart"/>
            <w:r w:rsidR="00CB16F1" w:rsidRPr="002944F0">
              <w:t>box’ów</w:t>
            </w:r>
            <w:proofErr w:type="spellEnd"/>
            <w:r w:rsidR="00CB16F1" w:rsidRPr="002944F0">
              <w:t xml:space="preserve"> i terminali publicznych (minimalna długość przewodu 5 metrów)</w:t>
            </w:r>
            <w:r w:rsidRPr="002944F0">
              <w:t>,</w:t>
            </w:r>
          </w:p>
        </w:tc>
      </w:tr>
      <w:tr w:rsidR="00FA0923" w:rsidRPr="002944F0" w:rsidTr="00BE7989">
        <w:tc>
          <w:tcPr>
            <w:tcW w:w="9060" w:type="dxa"/>
            <w:gridSpan w:val="2"/>
          </w:tcPr>
          <w:p w:rsidR="00FA0923" w:rsidRPr="002944F0" w:rsidRDefault="00FA0923" w:rsidP="00CB16F1">
            <w:r w:rsidRPr="002944F0">
              <w:t>- Przewód do szybkiego ładowania samochodu prądem przemiennym</w:t>
            </w:r>
            <w:r w:rsidR="00CB16F1" w:rsidRPr="002944F0">
              <w:t xml:space="preserve"> 230V</w:t>
            </w:r>
            <w:r w:rsidRPr="002944F0">
              <w:t>, umożliwiający</w:t>
            </w:r>
            <w:r w:rsidR="005E2EC1" w:rsidRPr="002944F0">
              <w:t xml:space="preserve"> podłączenie do ładowarki z gniazdem Typ 2 (jeżeli producent samochodu przewiduje przewód 1 lub 3 fazowy, to wymagany jest 3 fazowy),</w:t>
            </w:r>
            <w:r w:rsidR="00CB16F1" w:rsidRPr="002944F0">
              <w:t xml:space="preserve"> (minimalna długość przewodu 5 metrów),</w:t>
            </w:r>
          </w:p>
        </w:tc>
      </w:tr>
      <w:tr w:rsidR="00CB16F1" w:rsidRPr="002944F0" w:rsidTr="00BE7989">
        <w:tc>
          <w:tcPr>
            <w:tcW w:w="9060" w:type="dxa"/>
            <w:gridSpan w:val="2"/>
          </w:tcPr>
          <w:p w:rsidR="00CB16F1" w:rsidRPr="002944F0" w:rsidRDefault="00CB16F1" w:rsidP="00CB16F1">
            <w:r w:rsidRPr="002944F0">
              <w:t>- Ładowarka pokładowa trójfazowa</w:t>
            </w:r>
            <w:r w:rsidR="00A052E9" w:rsidRPr="002944F0">
              <w:t xml:space="preserve"> min 11 kW</w:t>
            </w:r>
          </w:p>
        </w:tc>
      </w:tr>
      <w:tr w:rsidR="005E2EC1" w:rsidRPr="002944F0" w:rsidTr="007A6E6A">
        <w:tc>
          <w:tcPr>
            <w:tcW w:w="9060" w:type="dxa"/>
            <w:gridSpan w:val="2"/>
          </w:tcPr>
          <w:p w:rsidR="005E2EC1" w:rsidRPr="002944F0" w:rsidRDefault="005E2EC1" w:rsidP="00A052E9">
            <w:r w:rsidRPr="002944F0">
              <w:t xml:space="preserve">- </w:t>
            </w:r>
            <w:r w:rsidR="00A052E9" w:rsidRPr="002944F0">
              <w:t>System rozpoznawania znaków ograniczeń prędkości</w:t>
            </w:r>
          </w:p>
        </w:tc>
      </w:tr>
      <w:tr w:rsidR="00B0302C" w:rsidRPr="002944F0" w:rsidTr="00C1724A">
        <w:tc>
          <w:tcPr>
            <w:tcW w:w="9060" w:type="dxa"/>
            <w:gridSpan w:val="2"/>
          </w:tcPr>
          <w:p w:rsidR="00B0302C" w:rsidRPr="002944F0" w:rsidRDefault="00B0302C" w:rsidP="00FA0923">
            <w:r w:rsidRPr="002944F0">
              <w:t>- Klimatyzacja</w:t>
            </w:r>
            <w:r w:rsidR="008A637E" w:rsidRPr="002944F0">
              <w:t xml:space="preserve"> (manualna lub automatyczna)</w:t>
            </w:r>
            <w:r w:rsidRPr="002944F0">
              <w:t>,</w:t>
            </w:r>
          </w:p>
        </w:tc>
      </w:tr>
      <w:tr w:rsidR="008A637E" w:rsidRPr="002944F0" w:rsidTr="00531C33">
        <w:tc>
          <w:tcPr>
            <w:tcW w:w="9060" w:type="dxa"/>
            <w:gridSpan w:val="2"/>
          </w:tcPr>
          <w:p w:rsidR="008A637E" w:rsidRPr="002944F0" w:rsidRDefault="008A637E" w:rsidP="00FA0923">
            <w:r w:rsidRPr="002944F0">
              <w:t xml:space="preserve">- Kierownica po lewej stronie, regulowana min. w dwóch płaszczyznach </w:t>
            </w:r>
          </w:p>
        </w:tc>
      </w:tr>
      <w:tr w:rsidR="00B0302C" w:rsidRPr="002944F0" w:rsidTr="00531C33">
        <w:tc>
          <w:tcPr>
            <w:tcW w:w="9060" w:type="dxa"/>
            <w:gridSpan w:val="2"/>
          </w:tcPr>
          <w:p w:rsidR="00B0302C" w:rsidRPr="002944F0" w:rsidRDefault="00B0302C" w:rsidP="00FA0923">
            <w:r w:rsidRPr="002944F0">
              <w:t>- Wspomaganie kierownicy,</w:t>
            </w:r>
          </w:p>
        </w:tc>
      </w:tr>
      <w:tr w:rsidR="004D70D9" w:rsidRPr="002944F0" w:rsidTr="00531C33">
        <w:tc>
          <w:tcPr>
            <w:tcW w:w="9060" w:type="dxa"/>
            <w:gridSpan w:val="2"/>
          </w:tcPr>
          <w:p w:rsidR="004D70D9" w:rsidRPr="002944F0" w:rsidRDefault="004D70D9" w:rsidP="00FA0923">
            <w:r w:rsidRPr="002944F0">
              <w:t>- Fotel kierowcy- regulacja na wysokość i wzdłuż</w:t>
            </w:r>
          </w:p>
        </w:tc>
      </w:tr>
      <w:tr w:rsidR="004D70D9" w:rsidRPr="002944F0" w:rsidTr="00531C33">
        <w:tc>
          <w:tcPr>
            <w:tcW w:w="9060" w:type="dxa"/>
            <w:gridSpan w:val="2"/>
          </w:tcPr>
          <w:p w:rsidR="004D70D9" w:rsidRPr="002944F0" w:rsidRDefault="004D70D9" w:rsidP="00FA0923">
            <w:r w:rsidRPr="002944F0">
              <w:t>- Kanapa w drugim rzędzie dzielona 2/3 – 1/3</w:t>
            </w:r>
          </w:p>
        </w:tc>
      </w:tr>
      <w:tr w:rsidR="008A637E" w:rsidRPr="002944F0" w:rsidTr="001643CF">
        <w:tc>
          <w:tcPr>
            <w:tcW w:w="9060" w:type="dxa"/>
            <w:gridSpan w:val="2"/>
          </w:tcPr>
          <w:p w:rsidR="008A637E" w:rsidRPr="002944F0" w:rsidRDefault="008A637E" w:rsidP="00FA0923">
            <w:r w:rsidRPr="002944F0">
              <w:t>- Centralny zamek</w:t>
            </w:r>
            <w:r w:rsidR="00F04164" w:rsidRPr="002944F0">
              <w:t xml:space="preserve"> zdalnie sterowany</w:t>
            </w:r>
          </w:p>
        </w:tc>
      </w:tr>
      <w:tr w:rsidR="00F04164" w:rsidRPr="002944F0" w:rsidTr="001643CF">
        <w:tc>
          <w:tcPr>
            <w:tcW w:w="9060" w:type="dxa"/>
            <w:gridSpan w:val="2"/>
          </w:tcPr>
          <w:p w:rsidR="00F04164" w:rsidRPr="002944F0" w:rsidRDefault="00F04164" w:rsidP="00FA0923">
            <w:r w:rsidRPr="002944F0">
              <w:t>- Szyby boczne, przednie sterowane elektrycznie</w:t>
            </w:r>
          </w:p>
        </w:tc>
      </w:tr>
      <w:tr w:rsidR="00B0302C" w:rsidRPr="002944F0" w:rsidTr="001643CF">
        <w:tc>
          <w:tcPr>
            <w:tcW w:w="9060" w:type="dxa"/>
            <w:gridSpan w:val="2"/>
          </w:tcPr>
          <w:p w:rsidR="00B0302C" w:rsidRPr="002944F0" w:rsidRDefault="00B0302C" w:rsidP="00F04164">
            <w:r w:rsidRPr="002944F0">
              <w:t xml:space="preserve">- Poduszka powietrzna </w:t>
            </w:r>
            <w:r w:rsidR="005A491B" w:rsidRPr="002944F0">
              <w:t xml:space="preserve">- </w:t>
            </w:r>
            <w:r w:rsidRPr="002944F0">
              <w:t xml:space="preserve">min. </w:t>
            </w:r>
            <w:r w:rsidR="00F04164" w:rsidRPr="002944F0">
              <w:t>4</w:t>
            </w:r>
            <w:r w:rsidR="005A491B" w:rsidRPr="002944F0">
              <w:t xml:space="preserve"> szt.</w:t>
            </w:r>
            <w:r w:rsidRPr="002944F0">
              <w:t>,</w:t>
            </w:r>
          </w:p>
        </w:tc>
      </w:tr>
      <w:tr w:rsidR="00F04164" w:rsidRPr="002944F0" w:rsidTr="001643CF">
        <w:tc>
          <w:tcPr>
            <w:tcW w:w="9060" w:type="dxa"/>
            <w:gridSpan w:val="2"/>
          </w:tcPr>
          <w:p w:rsidR="00F04164" w:rsidRPr="002944F0" w:rsidRDefault="00F04164" w:rsidP="00F04164">
            <w:r w:rsidRPr="002944F0">
              <w:t>- Lusterka zewnętrzne podgrzewane i sterowane elektrycznie,</w:t>
            </w:r>
          </w:p>
        </w:tc>
      </w:tr>
      <w:tr w:rsidR="00B0302C" w:rsidRPr="002944F0" w:rsidTr="00BA4568">
        <w:tc>
          <w:tcPr>
            <w:tcW w:w="9060" w:type="dxa"/>
            <w:gridSpan w:val="2"/>
          </w:tcPr>
          <w:p w:rsidR="00B0302C" w:rsidRPr="002944F0" w:rsidRDefault="00B0302C" w:rsidP="00FA0923">
            <w:r w:rsidRPr="002944F0">
              <w:t>- 3-punktowe pasy bezpieczeństwa na wszystkich siedzeniach,</w:t>
            </w:r>
          </w:p>
        </w:tc>
      </w:tr>
      <w:tr w:rsidR="00B0302C" w:rsidRPr="002944F0" w:rsidTr="00964CB6">
        <w:tc>
          <w:tcPr>
            <w:tcW w:w="9060" w:type="dxa"/>
            <w:gridSpan w:val="2"/>
          </w:tcPr>
          <w:p w:rsidR="00B0302C" w:rsidRPr="002944F0" w:rsidRDefault="00B0302C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u w:val="single"/>
              </w:rPr>
            </w:pPr>
            <w:r w:rsidRPr="002944F0">
              <w:rPr>
                <w:rStyle w:val="markedcontent"/>
              </w:rPr>
              <w:t>- Dywaniki gumowe w pierwszym i drugim rzędzie siedzeń,</w:t>
            </w:r>
          </w:p>
        </w:tc>
      </w:tr>
      <w:tr w:rsidR="00B0302C" w:rsidRPr="002944F0" w:rsidTr="00B4144A">
        <w:tc>
          <w:tcPr>
            <w:tcW w:w="9060" w:type="dxa"/>
            <w:gridSpan w:val="2"/>
          </w:tcPr>
          <w:p w:rsidR="00B0302C" w:rsidRPr="002944F0" w:rsidRDefault="00B0302C" w:rsidP="00B0302C">
            <w:pPr>
              <w:tabs>
                <w:tab w:val="left" w:pos="360"/>
              </w:tabs>
              <w:spacing w:before="360"/>
              <w:contextualSpacing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>- Autoalarm,</w:t>
            </w:r>
          </w:p>
        </w:tc>
      </w:tr>
      <w:tr w:rsidR="00B0302C" w:rsidRPr="002944F0" w:rsidTr="00C15193">
        <w:tc>
          <w:tcPr>
            <w:tcW w:w="9060" w:type="dxa"/>
            <w:gridSpan w:val="2"/>
          </w:tcPr>
          <w:p w:rsidR="00B0302C" w:rsidRPr="002944F0" w:rsidRDefault="00B0302C" w:rsidP="00F04164">
            <w:pPr>
              <w:tabs>
                <w:tab w:val="left" w:pos="360"/>
              </w:tabs>
              <w:spacing w:before="360"/>
              <w:contextualSpacing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 xml:space="preserve">- </w:t>
            </w:r>
            <w:r w:rsidR="00F04164" w:rsidRPr="002944F0">
              <w:rPr>
                <w:rStyle w:val="markedcontent"/>
              </w:rPr>
              <w:t>Fabryczny r</w:t>
            </w:r>
            <w:r w:rsidRPr="002944F0">
              <w:rPr>
                <w:rStyle w:val="markedcontent"/>
              </w:rPr>
              <w:t>adioodtwarzacz</w:t>
            </w:r>
            <w:r w:rsidR="00F04164" w:rsidRPr="002944F0">
              <w:rPr>
                <w:rStyle w:val="markedcontent"/>
              </w:rPr>
              <w:t xml:space="preserve"> z Bluetooth i wejściem USB wraz z instalacją wyposażoną w min. 2 głośniki</w:t>
            </w:r>
            <w:r w:rsidRPr="002944F0">
              <w:rPr>
                <w:rStyle w:val="markedcontent"/>
              </w:rPr>
              <w:t>,</w:t>
            </w:r>
          </w:p>
        </w:tc>
      </w:tr>
      <w:tr w:rsidR="00B0302C" w:rsidRPr="002944F0" w:rsidTr="005F7C26">
        <w:tc>
          <w:tcPr>
            <w:tcW w:w="9060" w:type="dxa"/>
            <w:gridSpan w:val="2"/>
          </w:tcPr>
          <w:p w:rsidR="00B0302C" w:rsidRPr="002944F0" w:rsidRDefault="00B0302C" w:rsidP="00E7468A">
            <w:pPr>
              <w:tabs>
                <w:tab w:val="left" w:pos="360"/>
              </w:tabs>
              <w:spacing w:before="360"/>
              <w:contextualSpacing/>
              <w:jc w:val="both"/>
              <w:rPr>
                <w:b/>
                <w:u w:val="single"/>
              </w:rPr>
            </w:pPr>
            <w:r w:rsidRPr="002944F0">
              <w:rPr>
                <w:rStyle w:val="markedcontent"/>
              </w:rPr>
              <w:t>- Czujniki parkowania minimum z tyłu</w:t>
            </w:r>
          </w:p>
        </w:tc>
      </w:tr>
      <w:tr w:rsidR="004D70D9" w:rsidRPr="002944F0" w:rsidTr="005F7C26">
        <w:tc>
          <w:tcPr>
            <w:tcW w:w="9060" w:type="dxa"/>
            <w:gridSpan w:val="2"/>
          </w:tcPr>
          <w:p w:rsidR="004D70D9" w:rsidRPr="002944F0" w:rsidRDefault="004D70D9" w:rsidP="004D70D9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</w:rPr>
            </w:pPr>
            <w:r w:rsidRPr="002944F0">
              <w:rPr>
                <w:rStyle w:val="markedcontent"/>
              </w:rPr>
              <w:t>- Zestaw naprawczy</w:t>
            </w:r>
          </w:p>
        </w:tc>
      </w:tr>
      <w:tr w:rsidR="00171A29" w:rsidRPr="002944F0" w:rsidTr="005F7C26">
        <w:tc>
          <w:tcPr>
            <w:tcW w:w="9060" w:type="dxa"/>
            <w:gridSpan w:val="2"/>
          </w:tcPr>
          <w:p w:rsidR="004D70D9" w:rsidRPr="002944F0" w:rsidRDefault="004D70D9" w:rsidP="004D70D9">
            <w:pPr>
              <w:tabs>
                <w:tab w:val="left" w:pos="360"/>
              </w:tabs>
              <w:spacing w:before="360"/>
              <w:contextualSpacing/>
              <w:jc w:val="both"/>
              <w:rPr>
                <w:rStyle w:val="markedcontent"/>
              </w:rPr>
            </w:pPr>
            <w:r w:rsidRPr="002944F0">
              <w:rPr>
                <w:rStyle w:val="markedcontent"/>
              </w:rPr>
              <w:t>- Przygotowanie do montażu relingów dachowych</w:t>
            </w:r>
          </w:p>
        </w:tc>
      </w:tr>
    </w:tbl>
    <w:p w:rsidR="00E156F5" w:rsidRDefault="00E156F5" w:rsidP="00E7468A">
      <w:pPr>
        <w:tabs>
          <w:tab w:val="left" w:pos="360"/>
        </w:tabs>
        <w:spacing w:before="360"/>
        <w:contextualSpacing/>
        <w:jc w:val="both"/>
        <w:rPr>
          <w:b/>
          <w:u w:val="single"/>
        </w:rPr>
      </w:pPr>
    </w:p>
    <w:p w:rsidR="005963BC" w:rsidRPr="0032645D" w:rsidRDefault="00E156F5" w:rsidP="00CB16F1">
      <w:pPr>
        <w:rPr>
          <w:b/>
          <w:u w:val="single"/>
        </w:rPr>
      </w:pPr>
      <w:r>
        <w:br/>
      </w:r>
      <w:r w:rsidR="005963BC" w:rsidRPr="0032645D">
        <w:rPr>
          <w:b/>
          <w:u w:val="single"/>
        </w:rPr>
        <w:t>Podstawa płatności</w:t>
      </w:r>
    </w:p>
    <w:p w:rsidR="005963BC" w:rsidRPr="0032645D" w:rsidRDefault="005963BC" w:rsidP="005963BC">
      <w:pPr>
        <w:ind w:left="426"/>
        <w:jc w:val="both"/>
        <w:rPr>
          <w:b/>
        </w:rPr>
      </w:pPr>
    </w:p>
    <w:p w:rsidR="00354BAD" w:rsidRPr="00171A29" w:rsidRDefault="00CB16F1" w:rsidP="00354BAD">
      <w:pPr>
        <w:tabs>
          <w:tab w:val="left" w:pos="360"/>
        </w:tabs>
        <w:spacing w:before="360"/>
        <w:contextualSpacing/>
        <w:jc w:val="both"/>
      </w:pPr>
      <w:r w:rsidRPr="00171A29">
        <w:t>Zaliczka- przedpłata do 100% po podpisaniu umowy na podstawie faktury zaliczkowej/faktury proforma</w:t>
      </w:r>
    </w:p>
    <w:p w:rsidR="00363FCE" w:rsidRPr="00171A29" w:rsidRDefault="00363FCE" w:rsidP="00363FCE">
      <w:pPr>
        <w:jc w:val="both"/>
        <w:rPr>
          <w:b/>
          <w:u w:val="single"/>
        </w:rPr>
      </w:pPr>
    </w:p>
    <w:p w:rsidR="00363FCE" w:rsidRPr="0032645D" w:rsidRDefault="00363FCE" w:rsidP="00363FCE">
      <w:pPr>
        <w:jc w:val="both"/>
        <w:rPr>
          <w:b/>
          <w:u w:val="single"/>
        </w:rPr>
      </w:pPr>
      <w:r w:rsidRPr="0032645D">
        <w:rPr>
          <w:b/>
          <w:u w:val="single"/>
        </w:rPr>
        <w:t>Termin realizacji</w:t>
      </w:r>
    </w:p>
    <w:p w:rsidR="00BF17AE" w:rsidRDefault="00BF17AE" w:rsidP="00C51463">
      <w:pPr>
        <w:jc w:val="both"/>
      </w:pPr>
    </w:p>
    <w:p w:rsidR="00C51463" w:rsidRPr="00171A29" w:rsidRDefault="00CB16F1" w:rsidP="00C51463">
      <w:pPr>
        <w:jc w:val="both"/>
      </w:pPr>
      <w:r w:rsidRPr="00171A29">
        <w:t>do 200</w:t>
      </w:r>
      <w:r w:rsidR="00BF17AE" w:rsidRPr="00171A29">
        <w:t xml:space="preserve"> dni od daty podpisania Umowy</w:t>
      </w:r>
    </w:p>
    <w:p w:rsidR="00363FCE" w:rsidRDefault="00363FCE" w:rsidP="00BF17AE">
      <w:pPr>
        <w:jc w:val="both"/>
        <w:rPr>
          <w:b/>
          <w:u w:val="single"/>
        </w:rPr>
      </w:pPr>
    </w:p>
    <w:p w:rsidR="00C77C77" w:rsidRPr="00627AC8" w:rsidRDefault="00C77C77" w:rsidP="005643E6">
      <w:pPr>
        <w:spacing w:line="260" w:lineRule="atLeast"/>
        <w:jc w:val="center"/>
        <w:rPr>
          <w:rFonts w:asciiTheme="minorHAnsi" w:hAnsiTheme="minorHAnsi" w:cs="Verdana"/>
          <w:b/>
          <w:sz w:val="20"/>
          <w:szCs w:val="20"/>
          <w:u w:val="single"/>
        </w:rPr>
      </w:pPr>
    </w:p>
    <w:p w:rsidR="004E1812" w:rsidRPr="000D56E2" w:rsidRDefault="004E1812" w:rsidP="00321187">
      <w:pPr>
        <w:spacing w:line="260" w:lineRule="atLeast"/>
        <w:rPr>
          <w:rFonts w:asciiTheme="minorHAnsi" w:hAnsiTheme="minorHAnsi" w:cs="Verdana"/>
          <w:sz w:val="20"/>
          <w:szCs w:val="20"/>
        </w:rPr>
      </w:pPr>
    </w:p>
    <w:sectPr w:rsidR="004E1812" w:rsidRPr="000D56E2" w:rsidSect="00D05618">
      <w:footerReference w:type="default" r:id="rId11"/>
      <w:pgSz w:w="11906" w:h="16838"/>
      <w:pgMar w:top="851" w:right="1418" w:bottom="113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89" w:rsidRDefault="00AC6589" w:rsidP="00BE245A">
      <w:r>
        <w:separator/>
      </w:r>
    </w:p>
  </w:endnote>
  <w:endnote w:type="continuationSeparator" w:id="0">
    <w:p w:rsidR="00AC6589" w:rsidRDefault="00AC658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70470743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63290423"/>
          <w:docPartObj>
            <w:docPartGallery w:val="Page Numbers (Top of Page)"/>
            <w:docPartUnique/>
          </w:docPartObj>
        </w:sdtPr>
        <w:sdtEndPr/>
        <w:sdtContent>
          <w:p w:rsidR="00555F20" w:rsidRPr="00CA6CA0" w:rsidRDefault="00555F20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CA6CA0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B779B">
              <w:rPr>
                <w:rFonts w:ascii="Verdana" w:hAnsi="Verdana"/>
                <w:bCs/>
                <w:noProof/>
                <w:sz w:val="16"/>
                <w:szCs w:val="16"/>
              </w:rPr>
              <w:t>3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CA6CA0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4B779B">
              <w:rPr>
                <w:rFonts w:ascii="Verdana" w:hAnsi="Verdana"/>
                <w:bCs/>
                <w:noProof/>
                <w:sz w:val="16"/>
                <w:szCs w:val="16"/>
              </w:rPr>
              <w:t>3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55F20" w:rsidRPr="00CA6CA0" w:rsidRDefault="00555F20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  <w:p w:rsidR="00555F20" w:rsidRDefault="00555F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89" w:rsidRDefault="00AC6589" w:rsidP="00BE245A">
      <w:r>
        <w:separator/>
      </w:r>
    </w:p>
  </w:footnote>
  <w:footnote w:type="continuationSeparator" w:id="0">
    <w:p w:rsidR="00AC6589" w:rsidRDefault="00AC6589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multilevel"/>
    <w:tmpl w:val="FAE24A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58004F"/>
    <w:multiLevelType w:val="multilevel"/>
    <w:tmpl w:val="04462ADA"/>
    <w:lvl w:ilvl="0">
      <w:start w:val="1"/>
      <w:numFmt w:val="lowerRoman"/>
      <w:lvlText w:val="%1."/>
      <w:lvlJc w:val="right"/>
      <w:pPr>
        <w:ind w:left="18" w:hanging="360"/>
      </w:pPr>
    </w:lvl>
    <w:lvl w:ilvl="1">
      <w:start w:val="1"/>
      <w:numFmt w:val="lowerLetter"/>
      <w:lvlText w:val="%2."/>
      <w:lvlJc w:val="left"/>
      <w:pPr>
        <w:ind w:left="738" w:hanging="360"/>
      </w:pPr>
    </w:lvl>
    <w:lvl w:ilvl="2">
      <w:start w:val="1"/>
      <w:numFmt w:val="lowerRoman"/>
      <w:lvlText w:val="%3."/>
      <w:lvlJc w:val="right"/>
      <w:pPr>
        <w:ind w:left="1458" w:hanging="180"/>
      </w:pPr>
    </w:lvl>
    <w:lvl w:ilvl="3">
      <w:start w:val="1"/>
      <w:numFmt w:val="decimal"/>
      <w:lvlText w:val="%4."/>
      <w:lvlJc w:val="left"/>
      <w:pPr>
        <w:ind w:left="2178" w:hanging="360"/>
      </w:pPr>
    </w:lvl>
    <w:lvl w:ilvl="4">
      <w:start w:val="1"/>
      <w:numFmt w:val="lowerLetter"/>
      <w:lvlText w:val="%5."/>
      <w:lvlJc w:val="left"/>
      <w:pPr>
        <w:ind w:left="2898" w:hanging="360"/>
      </w:pPr>
    </w:lvl>
    <w:lvl w:ilvl="5">
      <w:start w:val="1"/>
      <w:numFmt w:val="lowerRoman"/>
      <w:lvlText w:val="%6."/>
      <w:lvlJc w:val="right"/>
      <w:pPr>
        <w:ind w:left="3618" w:hanging="180"/>
      </w:pPr>
    </w:lvl>
    <w:lvl w:ilvl="6">
      <w:start w:val="1"/>
      <w:numFmt w:val="decimal"/>
      <w:lvlText w:val="%7."/>
      <w:lvlJc w:val="left"/>
      <w:pPr>
        <w:ind w:left="4338" w:hanging="360"/>
      </w:pPr>
    </w:lvl>
    <w:lvl w:ilvl="7">
      <w:start w:val="1"/>
      <w:numFmt w:val="lowerLetter"/>
      <w:lvlText w:val="%8."/>
      <w:lvlJc w:val="left"/>
      <w:pPr>
        <w:ind w:left="5058" w:hanging="360"/>
      </w:pPr>
    </w:lvl>
    <w:lvl w:ilvl="8">
      <w:start w:val="1"/>
      <w:numFmt w:val="lowerRoman"/>
      <w:lvlText w:val="%9."/>
      <w:lvlJc w:val="right"/>
      <w:pPr>
        <w:ind w:left="5778" w:hanging="180"/>
      </w:pPr>
    </w:lvl>
  </w:abstractNum>
  <w:abstractNum w:abstractNumId="7" w15:restartNumberingAfterBreak="0">
    <w:nsid w:val="08AB3AC0"/>
    <w:multiLevelType w:val="hybridMultilevel"/>
    <w:tmpl w:val="6C64D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6323"/>
    <w:multiLevelType w:val="multilevel"/>
    <w:tmpl w:val="1700A74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6C3AB2"/>
    <w:multiLevelType w:val="multilevel"/>
    <w:tmpl w:val="ED22B35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F81413"/>
    <w:multiLevelType w:val="hybridMultilevel"/>
    <w:tmpl w:val="5984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C709A"/>
    <w:multiLevelType w:val="multilevel"/>
    <w:tmpl w:val="1DB626E2"/>
    <w:lvl w:ilvl="0">
      <w:start w:val="1"/>
      <w:numFmt w:val="lowerLetter"/>
      <w:lvlText w:val="%1)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9155E52"/>
    <w:multiLevelType w:val="hybridMultilevel"/>
    <w:tmpl w:val="B962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C1BF5"/>
    <w:multiLevelType w:val="hybridMultilevel"/>
    <w:tmpl w:val="B00A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50D5F"/>
    <w:multiLevelType w:val="multilevel"/>
    <w:tmpl w:val="45BCBF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1FE72A3E"/>
    <w:multiLevelType w:val="hybridMultilevel"/>
    <w:tmpl w:val="7AB4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7070B"/>
    <w:multiLevelType w:val="multilevel"/>
    <w:tmpl w:val="B7A6D9A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A7B26"/>
    <w:multiLevelType w:val="multilevel"/>
    <w:tmpl w:val="62F828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F13CF9"/>
    <w:multiLevelType w:val="multilevel"/>
    <w:tmpl w:val="AE94D8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D5283E"/>
    <w:multiLevelType w:val="hybridMultilevel"/>
    <w:tmpl w:val="376A39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E5415"/>
    <w:multiLevelType w:val="multilevel"/>
    <w:tmpl w:val="E32EF47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657E6F"/>
    <w:multiLevelType w:val="hybridMultilevel"/>
    <w:tmpl w:val="5984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EA573A"/>
    <w:multiLevelType w:val="multilevel"/>
    <w:tmpl w:val="12C44022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B0F37"/>
    <w:multiLevelType w:val="hybridMultilevel"/>
    <w:tmpl w:val="B168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74D6A"/>
    <w:multiLevelType w:val="multilevel"/>
    <w:tmpl w:val="4148F37C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0624D2"/>
    <w:multiLevelType w:val="hybridMultilevel"/>
    <w:tmpl w:val="6722E4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B0179A"/>
    <w:multiLevelType w:val="hybridMultilevel"/>
    <w:tmpl w:val="2D42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A6426"/>
    <w:multiLevelType w:val="multilevel"/>
    <w:tmpl w:val="97A2BBD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Letter"/>
      <w:lvlText w:val="%3)"/>
      <w:lvlJc w:val="right"/>
      <w:pPr>
        <w:ind w:left="3216" w:hanging="18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376F5BB4"/>
    <w:multiLevelType w:val="hybridMultilevel"/>
    <w:tmpl w:val="0390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8945C4"/>
    <w:multiLevelType w:val="multilevel"/>
    <w:tmpl w:val="4B4645C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BC36243"/>
    <w:multiLevelType w:val="hybridMultilevel"/>
    <w:tmpl w:val="C020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C50EA7"/>
    <w:multiLevelType w:val="multilevel"/>
    <w:tmpl w:val="BCE091F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3ECB41F2"/>
    <w:multiLevelType w:val="multilevel"/>
    <w:tmpl w:val="418CF942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0DF5CF2"/>
    <w:multiLevelType w:val="multilevel"/>
    <w:tmpl w:val="ECC839A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9F3BCB"/>
    <w:multiLevelType w:val="multilevel"/>
    <w:tmpl w:val="51940DB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294F95"/>
    <w:multiLevelType w:val="multilevel"/>
    <w:tmpl w:val="893C3114"/>
    <w:lvl w:ilvl="0">
      <w:start w:val="1"/>
      <w:numFmt w:val="bullet"/>
      <w:lvlText w:val=""/>
      <w:lvlJc w:val="left"/>
      <w:pPr>
        <w:ind w:left="242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4D90535"/>
    <w:multiLevelType w:val="multilevel"/>
    <w:tmpl w:val="91E0E8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Verdana" w:eastAsia="Times New Roman" w:hAnsi="Verdana" w:cs="Times New Roman"/>
        <w:color w:val="auto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847AD"/>
    <w:multiLevelType w:val="hybridMultilevel"/>
    <w:tmpl w:val="FFC0EC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4FE708F3"/>
    <w:multiLevelType w:val="multilevel"/>
    <w:tmpl w:val="0B040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53A36"/>
    <w:multiLevelType w:val="hybridMultilevel"/>
    <w:tmpl w:val="94366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7C50C8"/>
    <w:multiLevelType w:val="hybridMultilevel"/>
    <w:tmpl w:val="A36CF4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5A60E7D"/>
    <w:multiLevelType w:val="hybridMultilevel"/>
    <w:tmpl w:val="E1C62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E67CC2"/>
    <w:multiLevelType w:val="multilevel"/>
    <w:tmpl w:val="D67AA192"/>
    <w:lvl w:ilvl="0">
      <w:start w:val="1"/>
      <w:numFmt w:val="lowerLetter"/>
      <w:lvlText w:val="%1)"/>
      <w:lvlJc w:val="left"/>
      <w:pPr>
        <w:ind w:left="-3196" w:hanging="360"/>
      </w:pPr>
    </w:lvl>
    <w:lvl w:ilvl="1">
      <w:start w:val="1"/>
      <w:numFmt w:val="lowerLetter"/>
      <w:lvlText w:val="%2."/>
      <w:lvlJc w:val="left"/>
      <w:pPr>
        <w:ind w:left="-2476" w:hanging="360"/>
      </w:pPr>
    </w:lvl>
    <w:lvl w:ilvl="2">
      <w:start w:val="1"/>
      <w:numFmt w:val="lowerRoman"/>
      <w:lvlText w:val="%3."/>
      <w:lvlJc w:val="right"/>
      <w:pPr>
        <w:ind w:left="-1756" w:hanging="180"/>
      </w:pPr>
    </w:lvl>
    <w:lvl w:ilvl="3">
      <w:start w:val="1"/>
      <w:numFmt w:val="decimal"/>
      <w:lvlText w:val="%4."/>
      <w:lvlJc w:val="left"/>
      <w:pPr>
        <w:ind w:left="-1036" w:hanging="360"/>
      </w:pPr>
    </w:lvl>
    <w:lvl w:ilvl="4">
      <w:start w:val="1"/>
      <w:numFmt w:val="lowerLetter"/>
      <w:lvlText w:val="%5."/>
      <w:lvlJc w:val="left"/>
      <w:pPr>
        <w:ind w:left="-316" w:hanging="360"/>
      </w:pPr>
    </w:lvl>
    <w:lvl w:ilvl="5">
      <w:start w:val="1"/>
      <w:numFmt w:val="lowerRoman"/>
      <w:lvlText w:val="%6."/>
      <w:lvlJc w:val="right"/>
      <w:pPr>
        <w:ind w:left="404" w:hanging="180"/>
      </w:pPr>
    </w:lvl>
    <w:lvl w:ilvl="6">
      <w:start w:val="1"/>
      <w:numFmt w:val="decimal"/>
      <w:lvlText w:val="%7."/>
      <w:lvlJc w:val="left"/>
      <w:pPr>
        <w:ind w:left="1124" w:hanging="360"/>
      </w:pPr>
    </w:lvl>
    <w:lvl w:ilvl="7">
      <w:start w:val="1"/>
      <w:numFmt w:val="lowerLetter"/>
      <w:lvlText w:val="%8."/>
      <w:lvlJc w:val="left"/>
      <w:pPr>
        <w:ind w:left="1844" w:hanging="360"/>
      </w:pPr>
    </w:lvl>
    <w:lvl w:ilvl="8">
      <w:start w:val="1"/>
      <w:numFmt w:val="lowerRoman"/>
      <w:lvlText w:val="%9."/>
      <w:lvlJc w:val="right"/>
      <w:pPr>
        <w:ind w:left="2564" w:hanging="180"/>
      </w:pPr>
    </w:lvl>
  </w:abstractNum>
  <w:abstractNum w:abstractNumId="44" w15:restartNumberingAfterBreak="0">
    <w:nsid w:val="5C1B4DF9"/>
    <w:multiLevelType w:val="multilevel"/>
    <w:tmpl w:val="71D09278"/>
    <w:lvl w:ilvl="0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45" w15:restartNumberingAfterBreak="0">
    <w:nsid w:val="5C463E9B"/>
    <w:multiLevelType w:val="multilevel"/>
    <w:tmpl w:val="1ED07E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FB5694"/>
    <w:multiLevelType w:val="multilevel"/>
    <w:tmpl w:val="815040B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3E0503A"/>
    <w:multiLevelType w:val="multilevel"/>
    <w:tmpl w:val="FF3E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color w:val="00000A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636AB4"/>
    <w:multiLevelType w:val="hybridMultilevel"/>
    <w:tmpl w:val="4D0C353E"/>
    <w:lvl w:ilvl="0" w:tplc="3CE22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74E6707"/>
    <w:multiLevelType w:val="multilevel"/>
    <w:tmpl w:val="4F84030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5289E"/>
    <w:multiLevelType w:val="hybridMultilevel"/>
    <w:tmpl w:val="BE542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5243EDC"/>
    <w:multiLevelType w:val="hybridMultilevel"/>
    <w:tmpl w:val="57AC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6207A6"/>
    <w:multiLevelType w:val="multilevel"/>
    <w:tmpl w:val="3A9E3C2A"/>
    <w:lvl w:ilvl="0">
      <w:start w:val="2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207878"/>
    <w:multiLevelType w:val="hybridMultilevel"/>
    <w:tmpl w:val="D34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6565E2"/>
    <w:multiLevelType w:val="multilevel"/>
    <w:tmpl w:val="CA18A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7"/>
  </w:num>
  <w:num w:numId="3">
    <w:abstractNumId w:val="55"/>
  </w:num>
  <w:num w:numId="4">
    <w:abstractNumId w:val="17"/>
  </w:num>
  <w:num w:numId="5">
    <w:abstractNumId w:val="46"/>
  </w:num>
  <w:num w:numId="6">
    <w:abstractNumId w:val="15"/>
  </w:num>
  <w:num w:numId="7">
    <w:abstractNumId w:val="25"/>
  </w:num>
  <w:num w:numId="8">
    <w:abstractNumId w:val="33"/>
  </w:num>
  <w:num w:numId="9">
    <w:abstractNumId w:val="8"/>
  </w:num>
  <w:num w:numId="10">
    <w:abstractNumId w:val="53"/>
  </w:num>
  <w:num w:numId="11">
    <w:abstractNumId w:val="39"/>
  </w:num>
  <w:num w:numId="12">
    <w:abstractNumId w:val="28"/>
  </w:num>
  <w:num w:numId="13">
    <w:abstractNumId w:val="32"/>
  </w:num>
  <w:num w:numId="14">
    <w:abstractNumId w:val="35"/>
  </w:num>
  <w:num w:numId="15">
    <w:abstractNumId w:val="37"/>
  </w:num>
  <w:num w:numId="16">
    <w:abstractNumId w:val="11"/>
  </w:num>
  <w:num w:numId="17">
    <w:abstractNumId w:val="23"/>
  </w:num>
  <w:num w:numId="18">
    <w:abstractNumId w:val="44"/>
  </w:num>
  <w:num w:numId="19">
    <w:abstractNumId w:val="43"/>
  </w:num>
  <w:num w:numId="20">
    <w:abstractNumId w:val="6"/>
  </w:num>
  <w:num w:numId="21">
    <w:abstractNumId w:val="30"/>
  </w:num>
  <w:num w:numId="22">
    <w:abstractNumId w:val="9"/>
  </w:num>
  <w:num w:numId="23">
    <w:abstractNumId w:val="36"/>
  </w:num>
  <w:num w:numId="24">
    <w:abstractNumId w:val="21"/>
  </w:num>
  <w:num w:numId="25">
    <w:abstractNumId w:val="19"/>
  </w:num>
  <w:num w:numId="26">
    <w:abstractNumId w:val="18"/>
  </w:num>
  <w:num w:numId="27">
    <w:abstractNumId w:val="45"/>
  </w:num>
  <w:num w:numId="28">
    <w:abstractNumId w:val="49"/>
  </w:num>
  <w:num w:numId="29">
    <w:abstractNumId w:val="34"/>
  </w:num>
  <w:num w:numId="30">
    <w:abstractNumId w:val="50"/>
  </w:num>
  <w:num w:numId="31">
    <w:abstractNumId w:val="13"/>
  </w:num>
  <w:num w:numId="32">
    <w:abstractNumId w:val="40"/>
  </w:num>
  <w:num w:numId="33">
    <w:abstractNumId w:val="29"/>
  </w:num>
  <w:num w:numId="34">
    <w:abstractNumId w:val="14"/>
  </w:num>
  <w:num w:numId="35">
    <w:abstractNumId w:val="20"/>
  </w:num>
  <w:num w:numId="36">
    <w:abstractNumId w:val="16"/>
  </w:num>
  <w:num w:numId="37">
    <w:abstractNumId w:val="27"/>
  </w:num>
  <w:num w:numId="38">
    <w:abstractNumId w:val="7"/>
  </w:num>
  <w:num w:numId="39">
    <w:abstractNumId w:val="52"/>
  </w:num>
  <w:num w:numId="40">
    <w:abstractNumId w:val="54"/>
  </w:num>
  <w:num w:numId="41">
    <w:abstractNumId w:val="31"/>
  </w:num>
  <w:num w:numId="42">
    <w:abstractNumId w:val="24"/>
  </w:num>
  <w:num w:numId="43">
    <w:abstractNumId w:val="42"/>
  </w:num>
  <w:num w:numId="44">
    <w:abstractNumId w:val="22"/>
  </w:num>
  <w:num w:numId="45">
    <w:abstractNumId w:val="26"/>
  </w:num>
  <w:num w:numId="46">
    <w:abstractNumId w:val="51"/>
  </w:num>
  <w:num w:numId="47">
    <w:abstractNumId w:val="38"/>
  </w:num>
  <w:num w:numId="48">
    <w:abstractNumId w:val="41"/>
  </w:num>
  <w:num w:numId="49">
    <w:abstractNumId w:val="48"/>
  </w:num>
  <w:num w:numId="5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023B"/>
    <w:rsid w:val="00001F7F"/>
    <w:rsid w:val="00011714"/>
    <w:rsid w:val="00015409"/>
    <w:rsid w:val="000155EC"/>
    <w:rsid w:val="00017167"/>
    <w:rsid w:val="00017DCA"/>
    <w:rsid w:val="00022C6C"/>
    <w:rsid w:val="00023C85"/>
    <w:rsid w:val="000268B5"/>
    <w:rsid w:val="00026B28"/>
    <w:rsid w:val="00026BEE"/>
    <w:rsid w:val="00030A60"/>
    <w:rsid w:val="00031E39"/>
    <w:rsid w:val="0003522F"/>
    <w:rsid w:val="0003671E"/>
    <w:rsid w:val="00040953"/>
    <w:rsid w:val="00040D9D"/>
    <w:rsid w:val="00045067"/>
    <w:rsid w:val="00045CF4"/>
    <w:rsid w:val="0005077E"/>
    <w:rsid w:val="00055FCE"/>
    <w:rsid w:val="000568EA"/>
    <w:rsid w:val="000605EE"/>
    <w:rsid w:val="00064816"/>
    <w:rsid w:val="000669B3"/>
    <w:rsid w:val="00067338"/>
    <w:rsid w:val="0008719D"/>
    <w:rsid w:val="00087CFF"/>
    <w:rsid w:val="00090D22"/>
    <w:rsid w:val="00093699"/>
    <w:rsid w:val="0009405C"/>
    <w:rsid w:val="00094748"/>
    <w:rsid w:val="00095879"/>
    <w:rsid w:val="000A2F15"/>
    <w:rsid w:val="000A38CC"/>
    <w:rsid w:val="000A5BE1"/>
    <w:rsid w:val="000B01B8"/>
    <w:rsid w:val="000B0A15"/>
    <w:rsid w:val="000B2D43"/>
    <w:rsid w:val="000B4071"/>
    <w:rsid w:val="000B437E"/>
    <w:rsid w:val="000B5291"/>
    <w:rsid w:val="000B56D8"/>
    <w:rsid w:val="000C133A"/>
    <w:rsid w:val="000C3216"/>
    <w:rsid w:val="000C568F"/>
    <w:rsid w:val="000D00A3"/>
    <w:rsid w:val="000D21DC"/>
    <w:rsid w:val="000D3DCF"/>
    <w:rsid w:val="000D56E2"/>
    <w:rsid w:val="000D5A71"/>
    <w:rsid w:val="000D625D"/>
    <w:rsid w:val="000D704A"/>
    <w:rsid w:val="000D7294"/>
    <w:rsid w:val="000E00A7"/>
    <w:rsid w:val="000E3378"/>
    <w:rsid w:val="000E3B4B"/>
    <w:rsid w:val="000E3C79"/>
    <w:rsid w:val="000E5A4D"/>
    <w:rsid w:val="000E7E1D"/>
    <w:rsid w:val="000F1428"/>
    <w:rsid w:val="000F32C6"/>
    <w:rsid w:val="000F3F9F"/>
    <w:rsid w:val="000F7ECD"/>
    <w:rsid w:val="001013C5"/>
    <w:rsid w:val="0010286F"/>
    <w:rsid w:val="00104308"/>
    <w:rsid w:val="0010488F"/>
    <w:rsid w:val="0010750A"/>
    <w:rsid w:val="00110F3A"/>
    <w:rsid w:val="001132C8"/>
    <w:rsid w:val="001178AC"/>
    <w:rsid w:val="001179EB"/>
    <w:rsid w:val="00117DCF"/>
    <w:rsid w:val="00120728"/>
    <w:rsid w:val="00122894"/>
    <w:rsid w:val="00123961"/>
    <w:rsid w:val="00124A38"/>
    <w:rsid w:val="00131DE4"/>
    <w:rsid w:val="00132E33"/>
    <w:rsid w:val="001339CA"/>
    <w:rsid w:val="00136991"/>
    <w:rsid w:val="00140B34"/>
    <w:rsid w:val="001432A2"/>
    <w:rsid w:val="001433C1"/>
    <w:rsid w:val="00144D50"/>
    <w:rsid w:val="00145C39"/>
    <w:rsid w:val="0014711C"/>
    <w:rsid w:val="0014775A"/>
    <w:rsid w:val="00147A48"/>
    <w:rsid w:val="0015030A"/>
    <w:rsid w:val="00151A9C"/>
    <w:rsid w:val="0015411E"/>
    <w:rsid w:val="001547F8"/>
    <w:rsid w:val="00155748"/>
    <w:rsid w:val="00155AAF"/>
    <w:rsid w:val="00156408"/>
    <w:rsid w:val="0015777E"/>
    <w:rsid w:val="00157C89"/>
    <w:rsid w:val="00161611"/>
    <w:rsid w:val="00163201"/>
    <w:rsid w:val="001658A9"/>
    <w:rsid w:val="0016743B"/>
    <w:rsid w:val="001674BB"/>
    <w:rsid w:val="00167B66"/>
    <w:rsid w:val="00171A29"/>
    <w:rsid w:val="00172AC9"/>
    <w:rsid w:val="0017306A"/>
    <w:rsid w:val="00173860"/>
    <w:rsid w:val="001749FB"/>
    <w:rsid w:val="00174E51"/>
    <w:rsid w:val="001755D1"/>
    <w:rsid w:val="00180DE3"/>
    <w:rsid w:val="00181636"/>
    <w:rsid w:val="00181973"/>
    <w:rsid w:val="001850F6"/>
    <w:rsid w:val="00185B7B"/>
    <w:rsid w:val="00190833"/>
    <w:rsid w:val="00190FB4"/>
    <w:rsid w:val="00191757"/>
    <w:rsid w:val="00192160"/>
    <w:rsid w:val="00193C4C"/>
    <w:rsid w:val="0019431F"/>
    <w:rsid w:val="00194CD3"/>
    <w:rsid w:val="00195039"/>
    <w:rsid w:val="001A0633"/>
    <w:rsid w:val="001A1876"/>
    <w:rsid w:val="001A402A"/>
    <w:rsid w:val="001A448F"/>
    <w:rsid w:val="001A4FED"/>
    <w:rsid w:val="001A54EC"/>
    <w:rsid w:val="001B08A0"/>
    <w:rsid w:val="001B14BD"/>
    <w:rsid w:val="001B2266"/>
    <w:rsid w:val="001B3B22"/>
    <w:rsid w:val="001B3BA2"/>
    <w:rsid w:val="001B635F"/>
    <w:rsid w:val="001B67A3"/>
    <w:rsid w:val="001B733C"/>
    <w:rsid w:val="001C0FB3"/>
    <w:rsid w:val="001C1195"/>
    <w:rsid w:val="001C1FAF"/>
    <w:rsid w:val="001C33AD"/>
    <w:rsid w:val="001C3E0B"/>
    <w:rsid w:val="001C43BC"/>
    <w:rsid w:val="001C44D6"/>
    <w:rsid w:val="001C50EE"/>
    <w:rsid w:val="001C69D1"/>
    <w:rsid w:val="001D032D"/>
    <w:rsid w:val="001D0721"/>
    <w:rsid w:val="001D1167"/>
    <w:rsid w:val="001D12CB"/>
    <w:rsid w:val="001D1B47"/>
    <w:rsid w:val="001D365E"/>
    <w:rsid w:val="001D3A91"/>
    <w:rsid w:val="001E0047"/>
    <w:rsid w:val="001E004D"/>
    <w:rsid w:val="001E2745"/>
    <w:rsid w:val="001E29AC"/>
    <w:rsid w:val="001E35D4"/>
    <w:rsid w:val="001F2E0C"/>
    <w:rsid w:val="001F3228"/>
    <w:rsid w:val="002008DB"/>
    <w:rsid w:val="00201C30"/>
    <w:rsid w:val="00203CCD"/>
    <w:rsid w:val="002054CB"/>
    <w:rsid w:val="00205AFD"/>
    <w:rsid w:val="0020701C"/>
    <w:rsid w:val="00210517"/>
    <w:rsid w:val="00212237"/>
    <w:rsid w:val="00213FB2"/>
    <w:rsid w:val="00214827"/>
    <w:rsid w:val="0021791B"/>
    <w:rsid w:val="00220CD4"/>
    <w:rsid w:val="0022200B"/>
    <w:rsid w:val="002224FB"/>
    <w:rsid w:val="0022347E"/>
    <w:rsid w:val="002236C5"/>
    <w:rsid w:val="002240A6"/>
    <w:rsid w:val="002253D7"/>
    <w:rsid w:val="002268B8"/>
    <w:rsid w:val="00226CB3"/>
    <w:rsid w:val="00227270"/>
    <w:rsid w:val="00227B80"/>
    <w:rsid w:val="00231919"/>
    <w:rsid w:val="00232991"/>
    <w:rsid w:val="0023361D"/>
    <w:rsid w:val="00236425"/>
    <w:rsid w:val="00236437"/>
    <w:rsid w:val="0023664C"/>
    <w:rsid w:val="00236978"/>
    <w:rsid w:val="00236B25"/>
    <w:rsid w:val="002377A2"/>
    <w:rsid w:val="002401D3"/>
    <w:rsid w:val="00241992"/>
    <w:rsid w:val="00242747"/>
    <w:rsid w:val="00242A06"/>
    <w:rsid w:val="002450F3"/>
    <w:rsid w:val="002461D1"/>
    <w:rsid w:val="00254BC8"/>
    <w:rsid w:val="0025786B"/>
    <w:rsid w:val="00257B58"/>
    <w:rsid w:val="002612D4"/>
    <w:rsid w:val="00261336"/>
    <w:rsid w:val="00262FC7"/>
    <w:rsid w:val="002630AB"/>
    <w:rsid w:val="00263EF4"/>
    <w:rsid w:val="002660F2"/>
    <w:rsid w:val="0026627A"/>
    <w:rsid w:val="002669FE"/>
    <w:rsid w:val="002677E2"/>
    <w:rsid w:val="0027248A"/>
    <w:rsid w:val="00272F7B"/>
    <w:rsid w:val="002733F7"/>
    <w:rsid w:val="00275E83"/>
    <w:rsid w:val="00277C3D"/>
    <w:rsid w:val="0028074B"/>
    <w:rsid w:val="00284A0A"/>
    <w:rsid w:val="00284C4E"/>
    <w:rsid w:val="002851EE"/>
    <w:rsid w:val="00287EEA"/>
    <w:rsid w:val="002900B7"/>
    <w:rsid w:val="00292DBC"/>
    <w:rsid w:val="002944F0"/>
    <w:rsid w:val="002972B5"/>
    <w:rsid w:val="002A6E42"/>
    <w:rsid w:val="002A7A84"/>
    <w:rsid w:val="002A7C1A"/>
    <w:rsid w:val="002B1537"/>
    <w:rsid w:val="002B1A97"/>
    <w:rsid w:val="002B1B44"/>
    <w:rsid w:val="002B1C19"/>
    <w:rsid w:val="002B4C02"/>
    <w:rsid w:val="002B574D"/>
    <w:rsid w:val="002C07CE"/>
    <w:rsid w:val="002C0B6B"/>
    <w:rsid w:val="002C143B"/>
    <w:rsid w:val="002C304B"/>
    <w:rsid w:val="002C6B85"/>
    <w:rsid w:val="002D0AFF"/>
    <w:rsid w:val="002D1A38"/>
    <w:rsid w:val="002D27D7"/>
    <w:rsid w:val="002D3940"/>
    <w:rsid w:val="002D60BC"/>
    <w:rsid w:val="002E0D2C"/>
    <w:rsid w:val="002E1BDD"/>
    <w:rsid w:val="002E2E12"/>
    <w:rsid w:val="002E4026"/>
    <w:rsid w:val="002F7DCB"/>
    <w:rsid w:val="003002EE"/>
    <w:rsid w:val="003010B6"/>
    <w:rsid w:val="0030138C"/>
    <w:rsid w:val="00303ABB"/>
    <w:rsid w:val="0030483B"/>
    <w:rsid w:val="00304DA7"/>
    <w:rsid w:val="003058C8"/>
    <w:rsid w:val="00317D83"/>
    <w:rsid w:val="00320C44"/>
    <w:rsid w:val="00321187"/>
    <w:rsid w:val="003216B9"/>
    <w:rsid w:val="003227CC"/>
    <w:rsid w:val="00322904"/>
    <w:rsid w:val="00323B79"/>
    <w:rsid w:val="0032645D"/>
    <w:rsid w:val="00332DA9"/>
    <w:rsid w:val="00334927"/>
    <w:rsid w:val="003369AE"/>
    <w:rsid w:val="00340784"/>
    <w:rsid w:val="00343B65"/>
    <w:rsid w:val="00345E8E"/>
    <w:rsid w:val="003471AA"/>
    <w:rsid w:val="003518DE"/>
    <w:rsid w:val="00354BAD"/>
    <w:rsid w:val="00355B3C"/>
    <w:rsid w:val="00355FF5"/>
    <w:rsid w:val="00356F21"/>
    <w:rsid w:val="00356FFF"/>
    <w:rsid w:val="00363FCE"/>
    <w:rsid w:val="00366C71"/>
    <w:rsid w:val="003721D6"/>
    <w:rsid w:val="003727BF"/>
    <w:rsid w:val="00374BA3"/>
    <w:rsid w:val="00376170"/>
    <w:rsid w:val="003761A4"/>
    <w:rsid w:val="003761D8"/>
    <w:rsid w:val="003764BF"/>
    <w:rsid w:val="00376895"/>
    <w:rsid w:val="003774E5"/>
    <w:rsid w:val="003814AF"/>
    <w:rsid w:val="00383714"/>
    <w:rsid w:val="00384B99"/>
    <w:rsid w:val="00386C33"/>
    <w:rsid w:val="00386EE1"/>
    <w:rsid w:val="00390E23"/>
    <w:rsid w:val="0039139C"/>
    <w:rsid w:val="00391B21"/>
    <w:rsid w:val="00391B68"/>
    <w:rsid w:val="003969BB"/>
    <w:rsid w:val="003970E1"/>
    <w:rsid w:val="003A069E"/>
    <w:rsid w:val="003A13F0"/>
    <w:rsid w:val="003A252C"/>
    <w:rsid w:val="003A31C6"/>
    <w:rsid w:val="003A51A0"/>
    <w:rsid w:val="003A6878"/>
    <w:rsid w:val="003A76F7"/>
    <w:rsid w:val="003B046D"/>
    <w:rsid w:val="003B2664"/>
    <w:rsid w:val="003B2F2A"/>
    <w:rsid w:val="003B4101"/>
    <w:rsid w:val="003B47B2"/>
    <w:rsid w:val="003C04E7"/>
    <w:rsid w:val="003C0645"/>
    <w:rsid w:val="003C3E2C"/>
    <w:rsid w:val="003C63FC"/>
    <w:rsid w:val="003C773F"/>
    <w:rsid w:val="003D0EAC"/>
    <w:rsid w:val="003D3D74"/>
    <w:rsid w:val="003D46D5"/>
    <w:rsid w:val="003D5D66"/>
    <w:rsid w:val="003E2635"/>
    <w:rsid w:val="003E6336"/>
    <w:rsid w:val="003F18F6"/>
    <w:rsid w:val="003F1F86"/>
    <w:rsid w:val="003F3229"/>
    <w:rsid w:val="003F3739"/>
    <w:rsid w:val="003F7764"/>
    <w:rsid w:val="00401DA0"/>
    <w:rsid w:val="00404DE4"/>
    <w:rsid w:val="00404EAF"/>
    <w:rsid w:val="00405A24"/>
    <w:rsid w:val="00410669"/>
    <w:rsid w:val="00413324"/>
    <w:rsid w:val="0041473F"/>
    <w:rsid w:val="0041539A"/>
    <w:rsid w:val="004206E9"/>
    <w:rsid w:val="00423579"/>
    <w:rsid w:val="00426451"/>
    <w:rsid w:val="00430445"/>
    <w:rsid w:val="004304E1"/>
    <w:rsid w:val="00431213"/>
    <w:rsid w:val="00431368"/>
    <w:rsid w:val="00431CF5"/>
    <w:rsid w:val="00440CA0"/>
    <w:rsid w:val="0044158B"/>
    <w:rsid w:val="004421F4"/>
    <w:rsid w:val="00442D1C"/>
    <w:rsid w:val="004458D0"/>
    <w:rsid w:val="00445E95"/>
    <w:rsid w:val="0044635E"/>
    <w:rsid w:val="004463BA"/>
    <w:rsid w:val="00450E67"/>
    <w:rsid w:val="004526DA"/>
    <w:rsid w:val="00452FB4"/>
    <w:rsid w:val="00452FD0"/>
    <w:rsid w:val="00453ACB"/>
    <w:rsid w:val="00454C78"/>
    <w:rsid w:val="00460A90"/>
    <w:rsid w:val="00461259"/>
    <w:rsid w:val="004612C2"/>
    <w:rsid w:val="004614E4"/>
    <w:rsid w:val="00461DF1"/>
    <w:rsid w:val="0046595F"/>
    <w:rsid w:val="00472323"/>
    <w:rsid w:val="004751ED"/>
    <w:rsid w:val="00475FEF"/>
    <w:rsid w:val="00476C39"/>
    <w:rsid w:val="00477C1A"/>
    <w:rsid w:val="00481997"/>
    <w:rsid w:val="00482371"/>
    <w:rsid w:val="004830DE"/>
    <w:rsid w:val="00483FFE"/>
    <w:rsid w:val="00484F58"/>
    <w:rsid w:val="0048607F"/>
    <w:rsid w:val="00487C81"/>
    <w:rsid w:val="004911A8"/>
    <w:rsid w:val="004915B0"/>
    <w:rsid w:val="00497BEB"/>
    <w:rsid w:val="004A7F65"/>
    <w:rsid w:val="004B3B58"/>
    <w:rsid w:val="004B419A"/>
    <w:rsid w:val="004B4402"/>
    <w:rsid w:val="004B5343"/>
    <w:rsid w:val="004B57EC"/>
    <w:rsid w:val="004B779B"/>
    <w:rsid w:val="004C038E"/>
    <w:rsid w:val="004C3975"/>
    <w:rsid w:val="004D3F1A"/>
    <w:rsid w:val="004D70D9"/>
    <w:rsid w:val="004E1812"/>
    <w:rsid w:val="004E228E"/>
    <w:rsid w:val="004E43B8"/>
    <w:rsid w:val="004E64ED"/>
    <w:rsid w:val="004E7543"/>
    <w:rsid w:val="004F09BA"/>
    <w:rsid w:val="004F501D"/>
    <w:rsid w:val="00501455"/>
    <w:rsid w:val="005015D5"/>
    <w:rsid w:val="00503052"/>
    <w:rsid w:val="0050399F"/>
    <w:rsid w:val="00503B5C"/>
    <w:rsid w:val="00504A38"/>
    <w:rsid w:val="005074F9"/>
    <w:rsid w:val="00507565"/>
    <w:rsid w:val="005102F7"/>
    <w:rsid w:val="00510A4B"/>
    <w:rsid w:val="00511C64"/>
    <w:rsid w:val="0051311E"/>
    <w:rsid w:val="00514183"/>
    <w:rsid w:val="00515378"/>
    <w:rsid w:val="00516123"/>
    <w:rsid w:val="0051783F"/>
    <w:rsid w:val="0052155C"/>
    <w:rsid w:val="005221D0"/>
    <w:rsid w:val="00526E49"/>
    <w:rsid w:val="00531802"/>
    <w:rsid w:val="00534183"/>
    <w:rsid w:val="005344FC"/>
    <w:rsid w:val="005373E8"/>
    <w:rsid w:val="005375D3"/>
    <w:rsid w:val="005404CF"/>
    <w:rsid w:val="00544BBC"/>
    <w:rsid w:val="00545DA7"/>
    <w:rsid w:val="005476A3"/>
    <w:rsid w:val="0055220E"/>
    <w:rsid w:val="00553071"/>
    <w:rsid w:val="005532EC"/>
    <w:rsid w:val="00554F2A"/>
    <w:rsid w:val="00555F20"/>
    <w:rsid w:val="005567B0"/>
    <w:rsid w:val="00556CB8"/>
    <w:rsid w:val="005640E4"/>
    <w:rsid w:val="005643E6"/>
    <w:rsid w:val="005647CE"/>
    <w:rsid w:val="00565EA6"/>
    <w:rsid w:val="00566641"/>
    <w:rsid w:val="005668AB"/>
    <w:rsid w:val="005732CE"/>
    <w:rsid w:val="005771C0"/>
    <w:rsid w:val="00581F10"/>
    <w:rsid w:val="0058397B"/>
    <w:rsid w:val="00584DD8"/>
    <w:rsid w:val="00592F82"/>
    <w:rsid w:val="005963BC"/>
    <w:rsid w:val="005A0661"/>
    <w:rsid w:val="005A0BBA"/>
    <w:rsid w:val="005A0F38"/>
    <w:rsid w:val="005A31A6"/>
    <w:rsid w:val="005A4768"/>
    <w:rsid w:val="005A491B"/>
    <w:rsid w:val="005A5472"/>
    <w:rsid w:val="005A6404"/>
    <w:rsid w:val="005A682D"/>
    <w:rsid w:val="005B14C5"/>
    <w:rsid w:val="005B1AFA"/>
    <w:rsid w:val="005B3AF6"/>
    <w:rsid w:val="005B4B5C"/>
    <w:rsid w:val="005C366A"/>
    <w:rsid w:val="005C444F"/>
    <w:rsid w:val="005C5709"/>
    <w:rsid w:val="005D169F"/>
    <w:rsid w:val="005D6BDC"/>
    <w:rsid w:val="005E0278"/>
    <w:rsid w:val="005E2EC1"/>
    <w:rsid w:val="005E3F8C"/>
    <w:rsid w:val="005E648B"/>
    <w:rsid w:val="005E6691"/>
    <w:rsid w:val="005E6D4D"/>
    <w:rsid w:val="005E6D74"/>
    <w:rsid w:val="005E79D6"/>
    <w:rsid w:val="005E7C41"/>
    <w:rsid w:val="005F072F"/>
    <w:rsid w:val="005F3A8D"/>
    <w:rsid w:val="005F509F"/>
    <w:rsid w:val="005F5CF6"/>
    <w:rsid w:val="005F7130"/>
    <w:rsid w:val="005F7B23"/>
    <w:rsid w:val="00600133"/>
    <w:rsid w:val="00600C08"/>
    <w:rsid w:val="006011A7"/>
    <w:rsid w:val="00601F43"/>
    <w:rsid w:val="00603BF2"/>
    <w:rsid w:val="00603DEF"/>
    <w:rsid w:val="006062B4"/>
    <w:rsid w:val="006101BD"/>
    <w:rsid w:val="0061154E"/>
    <w:rsid w:val="00612D4B"/>
    <w:rsid w:val="00612E4A"/>
    <w:rsid w:val="00614256"/>
    <w:rsid w:val="00617ACC"/>
    <w:rsid w:val="00624264"/>
    <w:rsid w:val="0062602F"/>
    <w:rsid w:val="00627AC8"/>
    <w:rsid w:val="0063374D"/>
    <w:rsid w:val="00633DCF"/>
    <w:rsid w:val="00635152"/>
    <w:rsid w:val="00636E54"/>
    <w:rsid w:val="00640227"/>
    <w:rsid w:val="00640554"/>
    <w:rsid w:val="00641893"/>
    <w:rsid w:val="00644D29"/>
    <w:rsid w:val="00647021"/>
    <w:rsid w:val="00653499"/>
    <w:rsid w:val="00655D6B"/>
    <w:rsid w:val="006621B4"/>
    <w:rsid w:val="0066346D"/>
    <w:rsid w:val="00663514"/>
    <w:rsid w:val="00664FD2"/>
    <w:rsid w:val="00673FE3"/>
    <w:rsid w:val="00676333"/>
    <w:rsid w:val="006777D9"/>
    <w:rsid w:val="006802F7"/>
    <w:rsid w:val="0068077A"/>
    <w:rsid w:val="00682147"/>
    <w:rsid w:val="0068221F"/>
    <w:rsid w:val="0068507E"/>
    <w:rsid w:val="00685419"/>
    <w:rsid w:val="006855E2"/>
    <w:rsid w:val="00685C04"/>
    <w:rsid w:val="00687D73"/>
    <w:rsid w:val="00690E63"/>
    <w:rsid w:val="00691ED7"/>
    <w:rsid w:val="00693930"/>
    <w:rsid w:val="00693B84"/>
    <w:rsid w:val="00694FC2"/>
    <w:rsid w:val="00695909"/>
    <w:rsid w:val="00696C59"/>
    <w:rsid w:val="00696FFC"/>
    <w:rsid w:val="006A3E57"/>
    <w:rsid w:val="006A4A18"/>
    <w:rsid w:val="006A7820"/>
    <w:rsid w:val="006A7EF6"/>
    <w:rsid w:val="006B1047"/>
    <w:rsid w:val="006B2A2F"/>
    <w:rsid w:val="006B2BC4"/>
    <w:rsid w:val="006B36D0"/>
    <w:rsid w:val="006B68AF"/>
    <w:rsid w:val="006C0C19"/>
    <w:rsid w:val="006C12AF"/>
    <w:rsid w:val="006C260D"/>
    <w:rsid w:val="006C4B9A"/>
    <w:rsid w:val="006C4E2D"/>
    <w:rsid w:val="006C558B"/>
    <w:rsid w:val="006D55D1"/>
    <w:rsid w:val="006D6C6C"/>
    <w:rsid w:val="006D6F27"/>
    <w:rsid w:val="006E180A"/>
    <w:rsid w:val="006E2453"/>
    <w:rsid w:val="006E2D50"/>
    <w:rsid w:val="006E4E17"/>
    <w:rsid w:val="006E7E61"/>
    <w:rsid w:val="006F3373"/>
    <w:rsid w:val="006F3529"/>
    <w:rsid w:val="006F3EEB"/>
    <w:rsid w:val="006F45F3"/>
    <w:rsid w:val="006F505D"/>
    <w:rsid w:val="00701C8E"/>
    <w:rsid w:val="007053A2"/>
    <w:rsid w:val="007058BC"/>
    <w:rsid w:val="00705BCB"/>
    <w:rsid w:val="007072ED"/>
    <w:rsid w:val="007077A1"/>
    <w:rsid w:val="00707BBB"/>
    <w:rsid w:val="00710F92"/>
    <w:rsid w:val="00712AB0"/>
    <w:rsid w:val="007131F7"/>
    <w:rsid w:val="00713364"/>
    <w:rsid w:val="0071439C"/>
    <w:rsid w:val="007146C8"/>
    <w:rsid w:val="007168FB"/>
    <w:rsid w:val="00716CA5"/>
    <w:rsid w:val="00717517"/>
    <w:rsid w:val="007203A4"/>
    <w:rsid w:val="0072077F"/>
    <w:rsid w:val="0072103D"/>
    <w:rsid w:val="007213E2"/>
    <w:rsid w:val="0072187C"/>
    <w:rsid w:val="007230BB"/>
    <w:rsid w:val="0072349F"/>
    <w:rsid w:val="00726D59"/>
    <w:rsid w:val="0072716B"/>
    <w:rsid w:val="00730727"/>
    <w:rsid w:val="007333CC"/>
    <w:rsid w:val="00733F90"/>
    <w:rsid w:val="00734592"/>
    <w:rsid w:val="00737156"/>
    <w:rsid w:val="00740127"/>
    <w:rsid w:val="007463EB"/>
    <w:rsid w:val="00746A1F"/>
    <w:rsid w:val="00750884"/>
    <w:rsid w:val="00750E92"/>
    <w:rsid w:val="00752739"/>
    <w:rsid w:val="0075282F"/>
    <w:rsid w:val="00752D1C"/>
    <w:rsid w:val="00754A6F"/>
    <w:rsid w:val="00755D92"/>
    <w:rsid w:val="00756FDE"/>
    <w:rsid w:val="00757981"/>
    <w:rsid w:val="007600CC"/>
    <w:rsid w:val="00761031"/>
    <w:rsid w:val="007610DE"/>
    <w:rsid w:val="007663A0"/>
    <w:rsid w:val="00766C35"/>
    <w:rsid w:val="007674E9"/>
    <w:rsid w:val="007719A7"/>
    <w:rsid w:val="00775DB9"/>
    <w:rsid w:val="007771D2"/>
    <w:rsid w:val="00781248"/>
    <w:rsid w:val="007843F9"/>
    <w:rsid w:val="007861AA"/>
    <w:rsid w:val="00786C73"/>
    <w:rsid w:val="00793E7A"/>
    <w:rsid w:val="007A07F1"/>
    <w:rsid w:val="007A657F"/>
    <w:rsid w:val="007A6B4D"/>
    <w:rsid w:val="007B1A38"/>
    <w:rsid w:val="007B369D"/>
    <w:rsid w:val="007B5A27"/>
    <w:rsid w:val="007C3087"/>
    <w:rsid w:val="007C344C"/>
    <w:rsid w:val="007C5F18"/>
    <w:rsid w:val="007C6F15"/>
    <w:rsid w:val="007D0A13"/>
    <w:rsid w:val="007D19E2"/>
    <w:rsid w:val="007D5C0B"/>
    <w:rsid w:val="007D7B2D"/>
    <w:rsid w:val="007E166F"/>
    <w:rsid w:val="007E3883"/>
    <w:rsid w:val="007E5B0E"/>
    <w:rsid w:val="007E6445"/>
    <w:rsid w:val="007E75D4"/>
    <w:rsid w:val="007E7CDC"/>
    <w:rsid w:val="007F192A"/>
    <w:rsid w:val="007F1BEA"/>
    <w:rsid w:val="007F5273"/>
    <w:rsid w:val="00800BDC"/>
    <w:rsid w:val="00801ABD"/>
    <w:rsid w:val="0080224F"/>
    <w:rsid w:val="00802754"/>
    <w:rsid w:val="008034A6"/>
    <w:rsid w:val="00803ADF"/>
    <w:rsid w:val="008043E3"/>
    <w:rsid w:val="00804689"/>
    <w:rsid w:val="008054E5"/>
    <w:rsid w:val="00806AE5"/>
    <w:rsid w:val="00806D59"/>
    <w:rsid w:val="00807005"/>
    <w:rsid w:val="008104F4"/>
    <w:rsid w:val="008133D5"/>
    <w:rsid w:val="00814155"/>
    <w:rsid w:val="00814254"/>
    <w:rsid w:val="008151E0"/>
    <w:rsid w:val="00816DD7"/>
    <w:rsid w:val="0082084E"/>
    <w:rsid w:val="00823A02"/>
    <w:rsid w:val="00824393"/>
    <w:rsid w:val="00826A9F"/>
    <w:rsid w:val="008306EF"/>
    <w:rsid w:val="0083500E"/>
    <w:rsid w:val="00835341"/>
    <w:rsid w:val="0084237C"/>
    <w:rsid w:val="008431CB"/>
    <w:rsid w:val="00846018"/>
    <w:rsid w:val="008525A0"/>
    <w:rsid w:val="00856A9D"/>
    <w:rsid w:val="00860AB2"/>
    <w:rsid w:val="00862B14"/>
    <w:rsid w:val="00862E55"/>
    <w:rsid w:val="0086603D"/>
    <w:rsid w:val="0086612B"/>
    <w:rsid w:val="008702F6"/>
    <w:rsid w:val="00871095"/>
    <w:rsid w:val="008716A7"/>
    <w:rsid w:val="008719C7"/>
    <w:rsid w:val="00873CC7"/>
    <w:rsid w:val="00875444"/>
    <w:rsid w:val="00876CE8"/>
    <w:rsid w:val="0088005E"/>
    <w:rsid w:val="008805C7"/>
    <w:rsid w:val="00883E31"/>
    <w:rsid w:val="00893103"/>
    <w:rsid w:val="00894078"/>
    <w:rsid w:val="00895A1C"/>
    <w:rsid w:val="00895C8C"/>
    <w:rsid w:val="008A0D56"/>
    <w:rsid w:val="008A10C4"/>
    <w:rsid w:val="008A2397"/>
    <w:rsid w:val="008A4369"/>
    <w:rsid w:val="008A5227"/>
    <w:rsid w:val="008A637E"/>
    <w:rsid w:val="008A6B89"/>
    <w:rsid w:val="008B19BF"/>
    <w:rsid w:val="008B1C56"/>
    <w:rsid w:val="008B1E18"/>
    <w:rsid w:val="008B1EEF"/>
    <w:rsid w:val="008B24BD"/>
    <w:rsid w:val="008B2D75"/>
    <w:rsid w:val="008B3C04"/>
    <w:rsid w:val="008B401B"/>
    <w:rsid w:val="008B79C0"/>
    <w:rsid w:val="008C0DAF"/>
    <w:rsid w:val="008C1889"/>
    <w:rsid w:val="008C1F78"/>
    <w:rsid w:val="008C42B3"/>
    <w:rsid w:val="008C54B0"/>
    <w:rsid w:val="008C764A"/>
    <w:rsid w:val="008D0A93"/>
    <w:rsid w:val="008D4C93"/>
    <w:rsid w:val="008D690E"/>
    <w:rsid w:val="008E5485"/>
    <w:rsid w:val="008F02A8"/>
    <w:rsid w:val="008F0A74"/>
    <w:rsid w:val="008F50E2"/>
    <w:rsid w:val="008F6FCC"/>
    <w:rsid w:val="00900E30"/>
    <w:rsid w:val="00901EB3"/>
    <w:rsid w:val="009025DF"/>
    <w:rsid w:val="00902AF1"/>
    <w:rsid w:val="00906ED3"/>
    <w:rsid w:val="0090771D"/>
    <w:rsid w:val="00907BE5"/>
    <w:rsid w:val="00911A1E"/>
    <w:rsid w:val="009126E4"/>
    <w:rsid w:val="00912F01"/>
    <w:rsid w:val="009139AD"/>
    <w:rsid w:val="009141E9"/>
    <w:rsid w:val="00917588"/>
    <w:rsid w:val="00921C32"/>
    <w:rsid w:val="00924EC3"/>
    <w:rsid w:val="00924ED3"/>
    <w:rsid w:val="009313BB"/>
    <w:rsid w:val="0093162B"/>
    <w:rsid w:val="00932AFD"/>
    <w:rsid w:val="009431B5"/>
    <w:rsid w:val="00950D58"/>
    <w:rsid w:val="0095118F"/>
    <w:rsid w:val="00954CD6"/>
    <w:rsid w:val="009561C5"/>
    <w:rsid w:val="009576C7"/>
    <w:rsid w:val="0096034F"/>
    <w:rsid w:val="0096336D"/>
    <w:rsid w:val="00970C24"/>
    <w:rsid w:val="00971DAC"/>
    <w:rsid w:val="00976FF0"/>
    <w:rsid w:val="00977978"/>
    <w:rsid w:val="009806C3"/>
    <w:rsid w:val="00980F4E"/>
    <w:rsid w:val="00981619"/>
    <w:rsid w:val="009839CB"/>
    <w:rsid w:val="0098618F"/>
    <w:rsid w:val="009930E1"/>
    <w:rsid w:val="009961BC"/>
    <w:rsid w:val="00997248"/>
    <w:rsid w:val="009A0218"/>
    <w:rsid w:val="009A1F1E"/>
    <w:rsid w:val="009A23B0"/>
    <w:rsid w:val="009A327F"/>
    <w:rsid w:val="009A336D"/>
    <w:rsid w:val="009A36BD"/>
    <w:rsid w:val="009A4B59"/>
    <w:rsid w:val="009A4EED"/>
    <w:rsid w:val="009A5328"/>
    <w:rsid w:val="009B1AF5"/>
    <w:rsid w:val="009B222D"/>
    <w:rsid w:val="009B2F46"/>
    <w:rsid w:val="009B6E2F"/>
    <w:rsid w:val="009C166E"/>
    <w:rsid w:val="009C46B3"/>
    <w:rsid w:val="009C4F2F"/>
    <w:rsid w:val="009C63A8"/>
    <w:rsid w:val="009C7A53"/>
    <w:rsid w:val="009D03C5"/>
    <w:rsid w:val="009D45D8"/>
    <w:rsid w:val="009D7C62"/>
    <w:rsid w:val="009E00FD"/>
    <w:rsid w:val="009E0209"/>
    <w:rsid w:val="009E0461"/>
    <w:rsid w:val="009E0BAB"/>
    <w:rsid w:val="009E12B2"/>
    <w:rsid w:val="009E20CB"/>
    <w:rsid w:val="009E2C42"/>
    <w:rsid w:val="009E4500"/>
    <w:rsid w:val="009E4DDD"/>
    <w:rsid w:val="009E5E11"/>
    <w:rsid w:val="009E7928"/>
    <w:rsid w:val="009F0FDD"/>
    <w:rsid w:val="009F1755"/>
    <w:rsid w:val="009F1DF4"/>
    <w:rsid w:val="009F3A62"/>
    <w:rsid w:val="009F4A7D"/>
    <w:rsid w:val="009F4B38"/>
    <w:rsid w:val="00A00BCD"/>
    <w:rsid w:val="00A03218"/>
    <w:rsid w:val="00A0364D"/>
    <w:rsid w:val="00A038C5"/>
    <w:rsid w:val="00A03B6F"/>
    <w:rsid w:val="00A052E9"/>
    <w:rsid w:val="00A058CB"/>
    <w:rsid w:val="00A13AF6"/>
    <w:rsid w:val="00A1624A"/>
    <w:rsid w:val="00A16531"/>
    <w:rsid w:val="00A16968"/>
    <w:rsid w:val="00A21114"/>
    <w:rsid w:val="00A22450"/>
    <w:rsid w:val="00A2593E"/>
    <w:rsid w:val="00A26C83"/>
    <w:rsid w:val="00A2741C"/>
    <w:rsid w:val="00A31FAA"/>
    <w:rsid w:val="00A33578"/>
    <w:rsid w:val="00A33715"/>
    <w:rsid w:val="00A353F9"/>
    <w:rsid w:val="00A3573D"/>
    <w:rsid w:val="00A40C10"/>
    <w:rsid w:val="00A41ED8"/>
    <w:rsid w:val="00A42ACD"/>
    <w:rsid w:val="00A43DEE"/>
    <w:rsid w:val="00A46479"/>
    <w:rsid w:val="00A467BF"/>
    <w:rsid w:val="00A51FBB"/>
    <w:rsid w:val="00A55C28"/>
    <w:rsid w:val="00A568C4"/>
    <w:rsid w:val="00A57629"/>
    <w:rsid w:val="00A579CD"/>
    <w:rsid w:val="00A607C6"/>
    <w:rsid w:val="00A617B5"/>
    <w:rsid w:val="00A63AF4"/>
    <w:rsid w:val="00A63D97"/>
    <w:rsid w:val="00A66F17"/>
    <w:rsid w:val="00A670E8"/>
    <w:rsid w:val="00A70C2A"/>
    <w:rsid w:val="00A740BA"/>
    <w:rsid w:val="00A74AB4"/>
    <w:rsid w:val="00A75652"/>
    <w:rsid w:val="00A81A08"/>
    <w:rsid w:val="00A843F1"/>
    <w:rsid w:val="00A84C05"/>
    <w:rsid w:val="00A86284"/>
    <w:rsid w:val="00A90032"/>
    <w:rsid w:val="00A91EFA"/>
    <w:rsid w:val="00A92700"/>
    <w:rsid w:val="00A9278D"/>
    <w:rsid w:val="00A9341D"/>
    <w:rsid w:val="00A94BD4"/>
    <w:rsid w:val="00A96D60"/>
    <w:rsid w:val="00AA4502"/>
    <w:rsid w:val="00AB0312"/>
    <w:rsid w:val="00AB59C4"/>
    <w:rsid w:val="00AC01B4"/>
    <w:rsid w:val="00AC0662"/>
    <w:rsid w:val="00AC2649"/>
    <w:rsid w:val="00AC3102"/>
    <w:rsid w:val="00AC3970"/>
    <w:rsid w:val="00AC6589"/>
    <w:rsid w:val="00AC6940"/>
    <w:rsid w:val="00AC6C79"/>
    <w:rsid w:val="00AC7D58"/>
    <w:rsid w:val="00AD0D0A"/>
    <w:rsid w:val="00AD1B88"/>
    <w:rsid w:val="00AD3E66"/>
    <w:rsid w:val="00AD421E"/>
    <w:rsid w:val="00AD43AB"/>
    <w:rsid w:val="00AD4737"/>
    <w:rsid w:val="00AD7A7C"/>
    <w:rsid w:val="00AD7CDF"/>
    <w:rsid w:val="00AE0AB4"/>
    <w:rsid w:val="00AE1A6F"/>
    <w:rsid w:val="00AE46C4"/>
    <w:rsid w:val="00AE6348"/>
    <w:rsid w:val="00AE6FC9"/>
    <w:rsid w:val="00AF21D9"/>
    <w:rsid w:val="00AF2785"/>
    <w:rsid w:val="00AF3985"/>
    <w:rsid w:val="00AF753E"/>
    <w:rsid w:val="00B02B0E"/>
    <w:rsid w:val="00B0302C"/>
    <w:rsid w:val="00B04943"/>
    <w:rsid w:val="00B04B2A"/>
    <w:rsid w:val="00B078F1"/>
    <w:rsid w:val="00B13CA3"/>
    <w:rsid w:val="00B15628"/>
    <w:rsid w:val="00B15AB3"/>
    <w:rsid w:val="00B165D9"/>
    <w:rsid w:val="00B210FA"/>
    <w:rsid w:val="00B2178F"/>
    <w:rsid w:val="00B25FB7"/>
    <w:rsid w:val="00B27151"/>
    <w:rsid w:val="00B27B31"/>
    <w:rsid w:val="00B30EF2"/>
    <w:rsid w:val="00B3142A"/>
    <w:rsid w:val="00B35A86"/>
    <w:rsid w:val="00B36AC1"/>
    <w:rsid w:val="00B376DF"/>
    <w:rsid w:val="00B41169"/>
    <w:rsid w:val="00B50764"/>
    <w:rsid w:val="00B52CF3"/>
    <w:rsid w:val="00B544E6"/>
    <w:rsid w:val="00B5521B"/>
    <w:rsid w:val="00B56488"/>
    <w:rsid w:val="00B60ADD"/>
    <w:rsid w:val="00B6263E"/>
    <w:rsid w:val="00B62FE1"/>
    <w:rsid w:val="00B63677"/>
    <w:rsid w:val="00B70145"/>
    <w:rsid w:val="00B70DEC"/>
    <w:rsid w:val="00B71F8D"/>
    <w:rsid w:val="00B72965"/>
    <w:rsid w:val="00B75383"/>
    <w:rsid w:val="00B75AE9"/>
    <w:rsid w:val="00B75EDB"/>
    <w:rsid w:val="00B77FFD"/>
    <w:rsid w:val="00B80323"/>
    <w:rsid w:val="00B81EA1"/>
    <w:rsid w:val="00B8439F"/>
    <w:rsid w:val="00B84E66"/>
    <w:rsid w:val="00B85572"/>
    <w:rsid w:val="00B87EA2"/>
    <w:rsid w:val="00B908F0"/>
    <w:rsid w:val="00B9152B"/>
    <w:rsid w:val="00B92403"/>
    <w:rsid w:val="00B9414F"/>
    <w:rsid w:val="00B94702"/>
    <w:rsid w:val="00B9583F"/>
    <w:rsid w:val="00B96809"/>
    <w:rsid w:val="00B96C23"/>
    <w:rsid w:val="00B97471"/>
    <w:rsid w:val="00BA0F78"/>
    <w:rsid w:val="00BA11D6"/>
    <w:rsid w:val="00BA74D7"/>
    <w:rsid w:val="00BA7C9B"/>
    <w:rsid w:val="00BB16F7"/>
    <w:rsid w:val="00BB1BD7"/>
    <w:rsid w:val="00BB25C1"/>
    <w:rsid w:val="00BB3629"/>
    <w:rsid w:val="00BB5194"/>
    <w:rsid w:val="00BB5714"/>
    <w:rsid w:val="00BB6F97"/>
    <w:rsid w:val="00BB7687"/>
    <w:rsid w:val="00BB7ACF"/>
    <w:rsid w:val="00BC0065"/>
    <w:rsid w:val="00BC1DB1"/>
    <w:rsid w:val="00BC3197"/>
    <w:rsid w:val="00BC56BD"/>
    <w:rsid w:val="00BD0793"/>
    <w:rsid w:val="00BD224E"/>
    <w:rsid w:val="00BD26BF"/>
    <w:rsid w:val="00BD2FD1"/>
    <w:rsid w:val="00BD3792"/>
    <w:rsid w:val="00BD3AC0"/>
    <w:rsid w:val="00BD791C"/>
    <w:rsid w:val="00BE090E"/>
    <w:rsid w:val="00BE245A"/>
    <w:rsid w:val="00BE25E3"/>
    <w:rsid w:val="00BE3913"/>
    <w:rsid w:val="00BE58F4"/>
    <w:rsid w:val="00BF17AE"/>
    <w:rsid w:val="00BF18E2"/>
    <w:rsid w:val="00BF1DD7"/>
    <w:rsid w:val="00BF20C2"/>
    <w:rsid w:val="00BF25E1"/>
    <w:rsid w:val="00BF2E79"/>
    <w:rsid w:val="00BF6A52"/>
    <w:rsid w:val="00BF7747"/>
    <w:rsid w:val="00C00B08"/>
    <w:rsid w:val="00C00D0D"/>
    <w:rsid w:val="00C00F3B"/>
    <w:rsid w:val="00C0323A"/>
    <w:rsid w:val="00C05B58"/>
    <w:rsid w:val="00C05FED"/>
    <w:rsid w:val="00C06D5D"/>
    <w:rsid w:val="00C075A0"/>
    <w:rsid w:val="00C078D5"/>
    <w:rsid w:val="00C16A16"/>
    <w:rsid w:val="00C16A71"/>
    <w:rsid w:val="00C222D1"/>
    <w:rsid w:val="00C2332D"/>
    <w:rsid w:val="00C247B9"/>
    <w:rsid w:val="00C25FE5"/>
    <w:rsid w:val="00C27C7D"/>
    <w:rsid w:val="00C31B4D"/>
    <w:rsid w:val="00C348A0"/>
    <w:rsid w:val="00C34C32"/>
    <w:rsid w:val="00C365BC"/>
    <w:rsid w:val="00C36728"/>
    <w:rsid w:val="00C37487"/>
    <w:rsid w:val="00C4075A"/>
    <w:rsid w:val="00C426E6"/>
    <w:rsid w:val="00C42788"/>
    <w:rsid w:val="00C45462"/>
    <w:rsid w:val="00C51463"/>
    <w:rsid w:val="00C51E89"/>
    <w:rsid w:val="00C52B52"/>
    <w:rsid w:val="00C53C7B"/>
    <w:rsid w:val="00C542AE"/>
    <w:rsid w:val="00C60DDC"/>
    <w:rsid w:val="00C61D95"/>
    <w:rsid w:val="00C627E7"/>
    <w:rsid w:val="00C64F36"/>
    <w:rsid w:val="00C64F58"/>
    <w:rsid w:val="00C65FA4"/>
    <w:rsid w:val="00C673AC"/>
    <w:rsid w:val="00C7173D"/>
    <w:rsid w:val="00C72296"/>
    <w:rsid w:val="00C7569A"/>
    <w:rsid w:val="00C77C77"/>
    <w:rsid w:val="00C8361D"/>
    <w:rsid w:val="00C849B2"/>
    <w:rsid w:val="00C87A33"/>
    <w:rsid w:val="00C90685"/>
    <w:rsid w:val="00C91192"/>
    <w:rsid w:val="00C91F74"/>
    <w:rsid w:val="00C93889"/>
    <w:rsid w:val="00C94560"/>
    <w:rsid w:val="00C94ACF"/>
    <w:rsid w:val="00C94D52"/>
    <w:rsid w:val="00C94E2F"/>
    <w:rsid w:val="00C9504E"/>
    <w:rsid w:val="00C95A21"/>
    <w:rsid w:val="00C960FF"/>
    <w:rsid w:val="00C965E3"/>
    <w:rsid w:val="00CA2F44"/>
    <w:rsid w:val="00CA3E04"/>
    <w:rsid w:val="00CA4C0C"/>
    <w:rsid w:val="00CA6281"/>
    <w:rsid w:val="00CA6B7B"/>
    <w:rsid w:val="00CA6CA0"/>
    <w:rsid w:val="00CA714E"/>
    <w:rsid w:val="00CA7C4B"/>
    <w:rsid w:val="00CB1622"/>
    <w:rsid w:val="00CB16F1"/>
    <w:rsid w:val="00CB1E4C"/>
    <w:rsid w:val="00CB71AA"/>
    <w:rsid w:val="00CC10BF"/>
    <w:rsid w:val="00CC3427"/>
    <w:rsid w:val="00CC3D3B"/>
    <w:rsid w:val="00CC3D72"/>
    <w:rsid w:val="00CC6C83"/>
    <w:rsid w:val="00CD033C"/>
    <w:rsid w:val="00CD5544"/>
    <w:rsid w:val="00CD5D2F"/>
    <w:rsid w:val="00CD7508"/>
    <w:rsid w:val="00CD7AF9"/>
    <w:rsid w:val="00CE0AD7"/>
    <w:rsid w:val="00CE1D10"/>
    <w:rsid w:val="00CE1DA1"/>
    <w:rsid w:val="00CE4399"/>
    <w:rsid w:val="00CE59EF"/>
    <w:rsid w:val="00CE6981"/>
    <w:rsid w:val="00CF12AA"/>
    <w:rsid w:val="00CF16A5"/>
    <w:rsid w:val="00CF1E6F"/>
    <w:rsid w:val="00CF2528"/>
    <w:rsid w:val="00CF59D5"/>
    <w:rsid w:val="00CF6160"/>
    <w:rsid w:val="00CF7402"/>
    <w:rsid w:val="00D012F9"/>
    <w:rsid w:val="00D015D8"/>
    <w:rsid w:val="00D03BAB"/>
    <w:rsid w:val="00D04DDB"/>
    <w:rsid w:val="00D05269"/>
    <w:rsid w:val="00D05618"/>
    <w:rsid w:val="00D141A0"/>
    <w:rsid w:val="00D148BB"/>
    <w:rsid w:val="00D14A29"/>
    <w:rsid w:val="00D14A3A"/>
    <w:rsid w:val="00D14FE6"/>
    <w:rsid w:val="00D2079A"/>
    <w:rsid w:val="00D23C66"/>
    <w:rsid w:val="00D240AA"/>
    <w:rsid w:val="00D24A9A"/>
    <w:rsid w:val="00D2657D"/>
    <w:rsid w:val="00D3118B"/>
    <w:rsid w:val="00D326CB"/>
    <w:rsid w:val="00D3324D"/>
    <w:rsid w:val="00D34C8B"/>
    <w:rsid w:val="00D34EF5"/>
    <w:rsid w:val="00D364C5"/>
    <w:rsid w:val="00D4067F"/>
    <w:rsid w:val="00D40CAC"/>
    <w:rsid w:val="00D447AA"/>
    <w:rsid w:val="00D46F55"/>
    <w:rsid w:val="00D52D5F"/>
    <w:rsid w:val="00D5421D"/>
    <w:rsid w:val="00D55C34"/>
    <w:rsid w:val="00D60171"/>
    <w:rsid w:val="00D6045F"/>
    <w:rsid w:val="00D62031"/>
    <w:rsid w:val="00D65833"/>
    <w:rsid w:val="00D66E5D"/>
    <w:rsid w:val="00D70C64"/>
    <w:rsid w:val="00D7389F"/>
    <w:rsid w:val="00D76509"/>
    <w:rsid w:val="00D76CCE"/>
    <w:rsid w:val="00D77773"/>
    <w:rsid w:val="00D80B81"/>
    <w:rsid w:val="00D80CDC"/>
    <w:rsid w:val="00D83289"/>
    <w:rsid w:val="00D87776"/>
    <w:rsid w:val="00D90193"/>
    <w:rsid w:val="00D90318"/>
    <w:rsid w:val="00D907DF"/>
    <w:rsid w:val="00D91072"/>
    <w:rsid w:val="00D91D3A"/>
    <w:rsid w:val="00D9304B"/>
    <w:rsid w:val="00D93874"/>
    <w:rsid w:val="00D943C0"/>
    <w:rsid w:val="00D945E4"/>
    <w:rsid w:val="00D955E9"/>
    <w:rsid w:val="00D97D03"/>
    <w:rsid w:val="00DA04B9"/>
    <w:rsid w:val="00DA1866"/>
    <w:rsid w:val="00DA4822"/>
    <w:rsid w:val="00DA4AA9"/>
    <w:rsid w:val="00DA6B52"/>
    <w:rsid w:val="00DA71EE"/>
    <w:rsid w:val="00DB0F7A"/>
    <w:rsid w:val="00DB3401"/>
    <w:rsid w:val="00DB43DE"/>
    <w:rsid w:val="00DB5B8C"/>
    <w:rsid w:val="00DB5F1C"/>
    <w:rsid w:val="00DC217C"/>
    <w:rsid w:val="00DC24FA"/>
    <w:rsid w:val="00DC344E"/>
    <w:rsid w:val="00DC4A21"/>
    <w:rsid w:val="00DC6B2B"/>
    <w:rsid w:val="00DC6E9D"/>
    <w:rsid w:val="00DD0021"/>
    <w:rsid w:val="00DD6306"/>
    <w:rsid w:val="00DE2CF9"/>
    <w:rsid w:val="00DE3E2D"/>
    <w:rsid w:val="00DE5C70"/>
    <w:rsid w:val="00DE6B1E"/>
    <w:rsid w:val="00DE720C"/>
    <w:rsid w:val="00DF0AA2"/>
    <w:rsid w:val="00DF3932"/>
    <w:rsid w:val="00DF3B00"/>
    <w:rsid w:val="00DF4022"/>
    <w:rsid w:val="00DF5D8E"/>
    <w:rsid w:val="00DF5EBF"/>
    <w:rsid w:val="00DF77C6"/>
    <w:rsid w:val="00E01EDE"/>
    <w:rsid w:val="00E04A01"/>
    <w:rsid w:val="00E069C8"/>
    <w:rsid w:val="00E1006B"/>
    <w:rsid w:val="00E10931"/>
    <w:rsid w:val="00E11296"/>
    <w:rsid w:val="00E119D3"/>
    <w:rsid w:val="00E13D04"/>
    <w:rsid w:val="00E156F5"/>
    <w:rsid w:val="00E158BC"/>
    <w:rsid w:val="00E1620F"/>
    <w:rsid w:val="00E17531"/>
    <w:rsid w:val="00E208F7"/>
    <w:rsid w:val="00E23049"/>
    <w:rsid w:val="00E249B1"/>
    <w:rsid w:val="00E24F16"/>
    <w:rsid w:val="00E24F65"/>
    <w:rsid w:val="00E25A56"/>
    <w:rsid w:val="00E27CAE"/>
    <w:rsid w:val="00E309A7"/>
    <w:rsid w:val="00E32C3A"/>
    <w:rsid w:val="00E32EB1"/>
    <w:rsid w:val="00E37277"/>
    <w:rsid w:val="00E41219"/>
    <w:rsid w:val="00E4147D"/>
    <w:rsid w:val="00E41649"/>
    <w:rsid w:val="00E41CA5"/>
    <w:rsid w:val="00E4652E"/>
    <w:rsid w:val="00E46FE3"/>
    <w:rsid w:val="00E52BB5"/>
    <w:rsid w:val="00E53A23"/>
    <w:rsid w:val="00E60BC3"/>
    <w:rsid w:val="00E6138D"/>
    <w:rsid w:val="00E63492"/>
    <w:rsid w:val="00E635D9"/>
    <w:rsid w:val="00E65B44"/>
    <w:rsid w:val="00E70D32"/>
    <w:rsid w:val="00E73D93"/>
    <w:rsid w:val="00E7459C"/>
    <w:rsid w:val="00E7468A"/>
    <w:rsid w:val="00E7517D"/>
    <w:rsid w:val="00E7569E"/>
    <w:rsid w:val="00E757C5"/>
    <w:rsid w:val="00E80194"/>
    <w:rsid w:val="00E82FE0"/>
    <w:rsid w:val="00E8355E"/>
    <w:rsid w:val="00E86192"/>
    <w:rsid w:val="00E9064C"/>
    <w:rsid w:val="00E93398"/>
    <w:rsid w:val="00E9666F"/>
    <w:rsid w:val="00E96ECD"/>
    <w:rsid w:val="00EA1635"/>
    <w:rsid w:val="00EA23E7"/>
    <w:rsid w:val="00EA54EC"/>
    <w:rsid w:val="00EA660A"/>
    <w:rsid w:val="00EA7CF6"/>
    <w:rsid w:val="00EB055D"/>
    <w:rsid w:val="00EB2133"/>
    <w:rsid w:val="00EB243C"/>
    <w:rsid w:val="00EB381A"/>
    <w:rsid w:val="00EB5B0A"/>
    <w:rsid w:val="00EC0E7D"/>
    <w:rsid w:val="00EC0E84"/>
    <w:rsid w:val="00EC2587"/>
    <w:rsid w:val="00EC2D6B"/>
    <w:rsid w:val="00EC3C2C"/>
    <w:rsid w:val="00EC4319"/>
    <w:rsid w:val="00EC4C53"/>
    <w:rsid w:val="00ED1D07"/>
    <w:rsid w:val="00ED2A17"/>
    <w:rsid w:val="00ED52A1"/>
    <w:rsid w:val="00ED6C8C"/>
    <w:rsid w:val="00EE0ACC"/>
    <w:rsid w:val="00EE1052"/>
    <w:rsid w:val="00EE123B"/>
    <w:rsid w:val="00EE1A38"/>
    <w:rsid w:val="00EE2B25"/>
    <w:rsid w:val="00EE2FFA"/>
    <w:rsid w:val="00EE332D"/>
    <w:rsid w:val="00EE5660"/>
    <w:rsid w:val="00EE5B65"/>
    <w:rsid w:val="00EE6C3F"/>
    <w:rsid w:val="00EE6F1E"/>
    <w:rsid w:val="00EE750B"/>
    <w:rsid w:val="00EE7AD1"/>
    <w:rsid w:val="00EF0BBB"/>
    <w:rsid w:val="00EF1FCA"/>
    <w:rsid w:val="00EF3ACE"/>
    <w:rsid w:val="00EF65CD"/>
    <w:rsid w:val="00F01CCD"/>
    <w:rsid w:val="00F0207C"/>
    <w:rsid w:val="00F04164"/>
    <w:rsid w:val="00F0562C"/>
    <w:rsid w:val="00F06228"/>
    <w:rsid w:val="00F1038F"/>
    <w:rsid w:val="00F12594"/>
    <w:rsid w:val="00F13191"/>
    <w:rsid w:val="00F15BA3"/>
    <w:rsid w:val="00F16876"/>
    <w:rsid w:val="00F17B4D"/>
    <w:rsid w:val="00F17F33"/>
    <w:rsid w:val="00F20CF3"/>
    <w:rsid w:val="00F23B29"/>
    <w:rsid w:val="00F25475"/>
    <w:rsid w:val="00F27BE8"/>
    <w:rsid w:val="00F30BAB"/>
    <w:rsid w:val="00F368AD"/>
    <w:rsid w:val="00F373BE"/>
    <w:rsid w:val="00F3769C"/>
    <w:rsid w:val="00F40952"/>
    <w:rsid w:val="00F421BB"/>
    <w:rsid w:val="00F45E4C"/>
    <w:rsid w:val="00F47857"/>
    <w:rsid w:val="00F525D8"/>
    <w:rsid w:val="00F5513C"/>
    <w:rsid w:val="00F56200"/>
    <w:rsid w:val="00F57D92"/>
    <w:rsid w:val="00F602E4"/>
    <w:rsid w:val="00F6039C"/>
    <w:rsid w:val="00F60427"/>
    <w:rsid w:val="00F6073E"/>
    <w:rsid w:val="00F62B33"/>
    <w:rsid w:val="00F63E61"/>
    <w:rsid w:val="00F67680"/>
    <w:rsid w:val="00F70B8E"/>
    <w:rsid w:val="00F73EEC"/>
    <w:rsid w:val="00F74547"/>
    <w:rsid w:val="00F747CD"/>
    <w:rsid w:val="00F776AE"/>
    <w:rsid w:val="00F802E3"/>
    <w:rsid w:val="00F813C3"/>
    <w:rsid w:val="00F817E2"/>
    <w:rsid w:val="00F81D94"/>
    <w:rsid w:val="00F827D1"/>
    <w:rsid w:val="00F82D26"/>
    <w:rsid w:val="00F84128"/>
    <w:rsid w:val="00F84C77"/>
    <w:rsid w:val="00F851C8"/>
    <w:rsid w:val="00F8576B"/>
    <w:rsid w:val="00F87158"/>
    <w:rsid w:val="00F90B51"/>
    <w:rsid w:val="00F916AB"/>
    <w:rsid w:val="00F91E1B"/>
    <w:rsid w:val="00F934C2"/>
    <w:rsid w:val="00F94B28"/>
    <w:rsid w:val="00F966F6"/>
    <w:rsid w:val="00FA0923"/>
    <w:rsid w:val="00FA0D41"/>
    <w:rsid w:val="00FA31A6"/>
    <w:rsid w:val="00FA33DA"/>
    <w:rsid w:val="00FA6A07"/>
    <w:rsid w:val="00FB412B"/>
    <w:rsid w:val="00FC32BC"/>
    <w:rsid w:val="00FC5465"/>
    <w:rsid w:val="00FC570F"/>
    <w:rsid w:val="00FC5879"/>
    <w:rsid w:val="00FD0069"/>
    <w:rsid w:val="00FD357A"/>
    <w:rsid w:val="00FD3F58"/>
    <w:rsid w:val="00FD4245"/>
    <w:rsid w:val="00FD6C4E"/>
    <w:rsid w:val="00FE1AA2"/>
    <w:rsid w:val="00FE214D"/>
    <w:rsid w:val="00FE3EC6"/>
    <w:rsid w:val="00FE7476"/>
    <w:rsid w:val="00FF3A3A"/>
    <w:rsid w:val="00FF3D0E"/>
    <w:rsid w:val="00FF402F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B6222-6307-48FA-AB70-16DB06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95118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Normalny"/>
    <w:rsid w:val="006260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8">
    <w:name w:val="xl14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ny"/>
    <w:rsid w:val="0062602F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Normalny"/>
    <w:rsid w:val="0062602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1">
    <w:name w:val="xl171"/>
    <w:basedOn w:val="Normalny"/>
    <w:rsid w:val="0062602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5">
    <w:name w:val="xl17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6">
    <w:name w:val="xl17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9">
    <w:name w:val="xl17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0">
    <w:name w:val="xl1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1">
    <w:name w:val="xl1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7">
    <w:name w:val="xl18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8">
    <w:name w:val="xl1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9">
    <w:name w:val="xl18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96">
    <w:name w:val="xl19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ny"/>
    <w:rsid w:val="0062602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01">
    <w:name w:val="xl201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ny"/>
    <w:rsid w:val="0062602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ny"/>
    <w:rsid w:val="0062602F"/>
    <w:pPr>
      <w:pBdr>
        <w:top w:val="single" w:sz="4" w:space="0" w:color="B8CCE4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8">
    <w:name w:val="xl20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9">
    <w:name w:val="xl2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1">
    <w:name w:val="xl22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2">
    <w:name w:val="xl22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4">
    <w:name w:val="xl22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8">
    <w:name w:val="xl22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9">
    <w:name w:val="xl22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1">
    <w:name w:val="xl2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2">
    <w:name w:val="xl23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3">
    <w:name w:val="xl23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4">
    <w:name w:val="xl23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6">
    <w:name w:val="xl23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7">
    <w:name w:val="xl23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8">
    <w:name w:val="xl23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0">
    <w:name w:val="xl24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1">
    <w:name w:val="xl2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3">
    <w:name w:val="xl24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45">
    <w:name w:val="xl2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6">
    <w:name w:val="xl24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7">
    <w:name w:val="xl247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8">
    <w:name w:val="xl248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0">
    <w:name w:val="xl250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1">
    <w:name w:val="xl251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2">
    <w:name w:val="xl25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3">
    <w:name w:val="xl253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4">
    <w:name w:val="xl254"/>
    <w:basedOn w:val="Normalny"/>
    <w:rsid w:val="006260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5">
    <w:name w:val="xl25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6">
    <w:name w:val="xl25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7">
    <w:name w:val="xl25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8">
    <w:name w:val="xl25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259">
    <w:name w:val="xl25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0">
    <w:name w:val="xl26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1">
    <w:name w:val="xl26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2">
    <w:name w:val="xl26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3">
    <w:name w:val="xl26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4">
    <w:name w:val="xl26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5">
    <w:name w:val="xl26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6">
    <w:name w:val="xl26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67">
    <w:name w:val="xl26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8">
    <w:name w:val="xl26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9">
    <w:name w:val="xl26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0">
    <w:name w:val="xl27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1">
    <w:name w:val="xl27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2">
    <w:name w:val="xl272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3">
    <w:name w:val="xl273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4">
    <w:name w:val="xl2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8">
    <w:name w:val="xl2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9">
    <w:name w:val="xl279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0">
    <w:name w:val="xl280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1">
    <w:name w:val="xl28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2">
    <w:name w:val="xl28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3">
    <w:name w:val="xl2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4">
    <w:name w:val="xl28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</w:rPr>
  </w:style>
  <w:style w:type="table" w:customStyle="1" w:styleId="Tabela-Siatka112">
    <w:name w:val="Tabela - Siatka112"/>
    <w:basedOn w:val="Standardowy"/>
    <w:uiPriority w:val="59"/>
    <w:rsid w:val="00504A3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alny"/>
    <w:rsid w:val="00617AC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Normalny"/>
    <w:rsid w:val="00617A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617AC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81636"/>
  </w:style>
  <w:style w:type="paragraph" w:customStyle="1" w:styleId="font1">
    <w:name w:val="font1"/>
    <w:basedOn w:val="Normalny"/>
    <w:rsid w:val="0018163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alny"/>
    <w:rsid w:val="0018163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Style5">
    <w:name w:val="Style5"/>
    <w:basedOn w:val="Normalny"/>
    <w:rsid w:val="00AD0D0A"/>
    <w:pPr>
      <w:widowControl w:val="0"/>
      <w:autoSpaceDE w:val="0"/>
      <w:autoSpaceDN w:val="0"/>
      <w:adjustRightInd w:val="0"/>
      <w:spacing w:line="245" w:lineRule="exact"/>
      <w:ind w:hanging="367"/>
      <w:jc w:val="both"/>
    </w:pPr>
    <w:rPr>
      <w:rFonts w:ascii="Verdana" w:hAnsi="Verdana"/>
    </w:rPr>
  </w:style>
  <w:style w:type="character" w:customStyle="1" w:styleId="FontStyle14">
    <w:name w:val="Font Style14"/>
    <w:basedOn w:val="Domylnaczcionkaakapitu"/>
    <w:rsid w:val="00AD0D0A"/>
    <w:rPr>
      <w:rFonts w:ascii="Verdana" w:hAnsi="Verdana" w:cs="Verdana" w:hint="default"/>
      <w:sz w:val="18"/>
      <w:szCs w:val="18"/>
    </w:rPr>
  </w:style>
  <w:style w:type="paragraph" w:styleId="Listapunktowana2">
    <w:name w:val="List Bullet 2"/>
    <w:basedOn w:val="Normalny"/>
    <w:autoRedefine/>
    <w:qFormat/>
    <w:rsid w:val="005963BC"/>
    <w:pPr>
      <w:jc w:val="both"/>
    </w:pPr>
    <w:rPr>
      <w:color w:val="00000A"/>
    </w:rPr>
  </w:style>
  <w:style w:type="character" w:customStyle="1" w:styleId="st">
    <w:name w:val="st"/>
    <w:basedOn w:val="Domylnaczcionkaakapitu"/>
    <w:rsid w:val="006D6C6C"/>
  </w:style>
  <w:style w:type="paragraph" w:customStyle="1" w:styleId="Standardowywlewo">
    <w:name w:val="Standardowy w lewo"/>
    <w:basedOn w:val="Normalny"/>
    <w:rsid w:val="00555F20"/>
    <w:pPr>
      <w:jc w:val="both"/>
    </w:pPr>
    <w:rPr>
      <w:sz w:val="20"/>
      <w:szCs w:val="20"/>
    </w:rPr>
  </w:style>
  <w:style w:type="character" w:customStyle="1" w:styleId="ver8gb">
    <w:name w:val="ver8gb"/>
    <w:basedOn w:val="Domylnaczcionkaakapitu"/>
    <w:rsid w:val="00555F20"/>
  </w:style>
  <w:style w:type="character" w:customStyle="1" w:styleId="ver8b">
    <w:name w:val="ver8b"/>
    <w:basedOn w:val="Domylnaczcionkaakapitu"/>
    <w:rsid w:val="00555F20"/>
  </w:style>
  <w:style w:type="character" w:customStyle="1" w:styleId="highlight">
    <w:name w:val="highlight"/>
    <w:basedOn w:val="Domylnaczcionkaakapitu"/>
    <w:rsid w:val="007D19E2"/>
  </w:style>
  <w:style w:type="paragraph" w:customStyle="1" w:styleId="pmainpub">
    <w:name w:val="p.mainpub"/>
    <w:uiPriority w:val="99"/>
    <w:rsid w:val="0041473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E1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D4F0-AA14-45C0-8D04-4439F311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Rafal</cp:lastModifiedBy>
  <cp:revision>10</cp:revision>
  <cp:lastPrinted>2022-02-11T12:14:00Z</cp:lastPrinted>
  <dcterms:created xsi:type="dcterms:W3CDTF">2022-02-10T06:41:00Z</dcterms:created>
  <dcterms:modified xsi:type="dcterms:W3CDTF">2022-02-11T12:14:00Z</dcterms:modified>
</cp:coreProperties>
</file>